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22E20218" w14:textId="572B2B47" w:rsidR="0096448A" w:rsidRPr="00FD06D0" w:rsidRDefault="005725A9" w:rsidP="00E10E6F">
      <w:pPr>
        <w:jc w:val="center"/>
        <w:rPr>
          <w:b/>
          <w:sz w:val="72"/>
          <w:szCs w:val="72"/>
          <w:lang w:val="cs-CZ"/>
        </w:rPr>
      </w:pPr>
      <w:r w:rsidRPr="005B316E"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761FA482" wp14:editId="4B5158F6">
                <wp:simplePos x="0" y="0"/>
                <wp:positionH relativeFrom="margin">
                  <wp:align>center</wp:align>
                </wp:positionH>
                <wp:positionV relativeFrom="page">
                  <wp:posOffset>180975</wp:posOffset>
                </wp:positionV>
                <wp:extent cx="7250430" cy="10411460"/>
                <wp:effectExtent l="0" t="0" r="26670" b="27940"/>
                <wp:wrapNone/>
                <wp:docPr id="10" name="Obdélník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50430" cy="1041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823B0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39B0F7B" id="Obdélník 7" o:spid="_x0000_s1026" style="position:absolute;margin-left:0;margin-top:14.25pt;width:570.9pt;height:819.8pt;z-index:-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" strokecolor="#823b0b" strokeweight="1pt">
                <w10:wrap anchorx="margin" anchory="page"/>
              </v:rect>
            </w:pict>
          </mc:Fallback>
        </mc:AlternateContent>
      </w:r>
      <w:r w:rsidR="0096448A" w:rsidRPr="005B316E">
        <w:rPr>
          <w:b/>
          <w:sz w:val="72"/>
          <w:szCs w:val="72"/>
          <w:lang w:val="cs-CZ"/>
        </w:rPr>
        <w:t xml:space="preserve">Mapa </w:t>
      </w:r>
      <w:r w:rsidR="004B67C1" w:rsidRPr="009E3CD5">
        <w:rPr>
          <w:rStyle w:val="value"/>
          <w:b/>
          <w:sz w:val="72"/>
          <w:szCs w:val="72"/>
          <w:lang w:val="cs-CZ"/>
        </w:rPr>
        <w:t xml:space="preserve">nadzemní biomasy dřevinného patra </w:t>
      </w:r>
      <w:r w:rsidR="00634141">
        <w:rPr>
          <w:rStyle w:val="value"/>
          <w:b/>
          <w:sz w:val="72"/>
          <w:szCs w:val="72"/>
          <w:lang w:val="cs-CZ"/>
        </w:rPr>
        <w:br/>
      </w:r>
      <w:r w:rsidR="004B67C1" w:rsidRPr="009E3CD5">
        <w:rPr>
          <w:rStyle w:val="value"/>
          <w:b/>
          <w:sz w:val="72"/>
          <w:szCs w:val="72"/>
          <w:lang w:val="cs-CZ"/>
        </w:rPr>
        <w:t>lesních ekosystémů</w:t>
      </w:r>
    </w:p>
    <w:p w14:paraId="223FBC01" w14:textId="77777777" w:rsidR="00E10E6F" w:rsidRPr="00FD06D0" w:rsidRDefault="00E10E6F" w:rsidP="00E10E6F">
      <w:pPr>
        <w:jc w:val="center"/>
        <w:rPr>
          <w:b/>
          <w:sz w:val="72"/>
          <w:szCs w:val="72"/>
          <w:lang w:val="cs-CZ"/>
        </w:rPr>
      </w:pPr>
    </w:p>
    <w:p w14:paraId="20D60113" w14:textId="0B9C6B74" w:rsidR="0096448A" w:rsidRPr="00FD06D0" w:rsidRDefault="00DB52A8" w:rsidP="00B00D1C">
      <w:pPr>
        <w:jc w:val="center"/>
        <w:rPr>
          <w:lang w:val="cs-CZ"/>
        </w:rPr>
      </w:pPr>
      <w:r>
        <w:rPr>
          <w:noProof/>
          <w:lang w:val="cs-CZ" w:eastAsia="cs-CZ"/>
        </w:rPr>
        <w:drawing>
          <wp:inline distT="0" distB="0" distL="0" distR="0" wp14:anchorId="0AD3046E" wp14:editId="2DE1D266">
            <wp:extent cx="5965815" cy="553410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p_5-Recovered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145" cy="5539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AB885" w14:textId="77777777" w:rsidR="00F15998" w:rsidRPr="00FD06D0" w:rsidRDefault="00F15998" w:rsidP="005A1F10">
      <w:pPr>
        <w:jc w:val="both"/>
        <w:rPr>
          <w:lang w:val="cs-CZ"/>
        </w:rPr>
      </w:pPr>
    </w:p>
    <w:p w14:paraId="66AB912F" w14:textId="2388D3C9" w:rsidR="0096448A" w:rsidRPr="00FD06D0" w:rsidRDefault="0096448A" w:rsidP="00AE2DA0">
      <w:pPr>
        <w:tabs>
          <w:tab w:val="center" w:pos="9072"/>
        </w:tabs>
        <w:jc w:val="center"/>
        <w:rPr>
          <w:lang w:val="cs-CZ"/>
        </w:rPr>
      </w:pPr>
      <w:r w:rsidRPr="00FD06D0">
        <w:rPr>
          <w:lang w:val="cs-CZ"/>
        </w:rPr>
        <w:t>20</w:t>
      </w:r>
      <w:r w:rsidR="00F15998" w:rsidRPr="00FD06D0">
        <w:rPr>
          <w:lang w:val="cs-CZ"/>
        </w:rPr>
        <w:t>20</w:t>
      </w:r>
    </w:p>
    <w:p w14:paraId="5EEDA70B" w14:textId="16483D09" w:rsidR="0096448A" w:rsidRPr="00FD06D0" w:rsidRDefault="0096448A" w:rsidP="005A1F10">
      <w:pPr>
        <w:jc w:val="both"/>
        <w:rPr>
          <w:b/>
          <w:lang w:val="cs-CZ"/>
        </w:rPr>
      </w:pPr>
      <w:r w:rsidRPr="00FD06D0">
        <w:rPr>
          <w:lang w:val="cs-CZ"/>
        </w:rPr>
        <w:br w:type="page"/>
      </w:r>
    </w:p>
    <w:p w14:paraId="3E9487CB" w14:textId="4671A743" w:rsidR="004B67C1" w:rsidRPr="00FD06D0" w:rsidRDefault="004B67C1" w:rsidP="00D56E95">
      <w:pPr>
        <w:pStyle w:val="Nadpis1"/>
        <w:rPr>
          <w:rStyle w:val="value"/>
          <w:sz w:val="28"/>
          <w:lang w:val="cs-CZ"/>
        </w:rPr>
      </w:pPr>
      <w:bookmarkStart w:id="1" w:name="_Toc30487598"/>
      <w:bookmarkStart w:id="2" w:name="_Toc31280068"/>
      <w:bookmarkStart w:id="3" w:name="_Toc37083593"/>
      <w:bookmarkStart w:id="4" w:name="_Toc14795693"/>
      <w:bookmarkStart w:id="5" w:name="_Toc16628059"/>
      <w:bookmarkStart w:id="6" w:name="_Toc18417336"/>
      <w:bookmarkStart w:id="7" w:name="_Toc13217879"/>
      <w:r w:rsidRPr="00FD06D0">
        <w:rPr>
          <w:rStyle w:val="value"/>
          <w:sz w:val="28"/>
          <w:lang w:val="cs-CZ"/>
        </w:rPr>
        <w:lastRenderedPageBreak/>
        <w:t>Nadzemní biomasa dřevinného patra lesních ekosystémů</w:t>
      </w:r>
      <w:bookmarkEnd w:id="1"/>
      <w:bookmarkEnd w:id="2"/>
      <w:bookmarkEnd w:id="3"/>
      <w:r w:rsidRPr="00FD06D0">
        <w:rPr>
          <w:rStyle w:val="value"/>
          <w:sz w:val="28"/>
          <w:lang w:val="cs-CZ"/>
        </w:rPr>
        <w:t xml:space="preserve"> </w:t>
      </w:r>
    </w:p>
    <w:p w14:paraId="28BE3E5A" w14:textId="632A42CC" w:rsidR="0096448A" w:rsidRPr="00FD06D0" w:rsidRDefault="0096448A" w:rsidP="00D56E95">
      <w:pPr>
        <w:pStyle w:val="Nadpis1"/>
        <w:rPr>
          <w:b w:val="0"/>
          <w:i/>
          <w:sz w:val="28"/>
          <w:szCs w:val="28"/>
          <w:lang w:val="cs-CZ"/>
        </w:rPr>
      </w:pPr>
      <w:bookmarkStart w:id="8" w:name="_Toc30487599"/>
      <w:bookmarkStart w:id="9" w:name="_Toc31280069"/>
      <w:bookmarkStart w:id="10" w:name="_Toc37083594"/>
      <w:r w:rsidRPr="00FD06D0">
        <w:rPr>
          <w:b w:val="0"/>
          <w:i/>
          <w:sz w:val="28"/>
          <w:szCs w:val="28"/>
          <w:lang w:val="cs-CZ"/>
        </w:rPr>
        <w:t>Specializovaná mapa s odborným obsahem</w:t>
      </w:r>
      <w:bookmarkEnd w:id="4"/>
      <w:bookmarkEnd w:id="5"/>
      <w:bookmarkEnd w:id="6"/>
      <w:bookmarkEnd w:id="8"/>
      <w:bookmarkEnd w:id="9"/>
      <w:bookmarkEnd w:id="10"/>
    </w:p>
    <w:p w14:paraId="256AD2CC" w14:textId="77777777" w:rsidR="0096448A" w:rsidRPr="00FD06D0" w:rsidRDefault="0096448A" w:rsidP="00D56E95">
      <w:pPr>
        <w:pStyle w:val="Nadpis1"/>
        <w:rPr>
          <w:b w:val="0"/>
          <w:i/>
          <w:sz w:val="28"/>
          <w:szCs w:val="28"/>
          <w:lang w:val="cs-CZ"/>
        </w:rPr>
      </w:pPr>
    </w:p>
    <w:p w14:paraId="0E259642" w14:textId="77777777" w:rsidR="0096448A" w:rsidRPr="003E550F" w:rsidRDefault="0096448A" w:rsidP="00D56E95">
      <w:pPr>
        <w:pStyle w:val="Nadpis1"/>
        <w:rPr>
          <w:sz w:val="28"/>
          <w:szCs w:val="28"/>
          <w:lang w:val="cs-CZ"/>
        </w:rPr>
      </w:pPr>
      <w:bookmarkStart w:id="11" w:name="_Toc14795694"/>
      <w:bookmarkStart w:id="12" w:name="_Toc16628060"/>
      <w:bookmarkStart w:id="13" w:name="_Toc18417337"/>
      <w:bookmarkStart w:id="14" w:name="_Toc30487600"/>
      <w:bookmarkStart w:id="15" w:name="_Toc31280070"/>
      <w:bookmarkStart w:id="16" w:name="_Toc37083595"/>
      <w:r w:rsidRPr="003E550F">
        <w:rPr>
          <w:sz w:val="24"/>
          <w:szCs w:val="28"/>
          <w:lang w:val="cs-CZ"/>
        </w:rPr>
        <w:t>Autoři:</w:t>
      </w:r>
      <w:bookmarkEnd w:id="11"/>
      <w:bookmarkEnd w:id="12"/>
      <w:bookmarkEnd w:id="13"/>
      <w:bookmarkEnd w:id="14"/>
      <w:bookmarkEnd w:id="15"/>
      <w:bookmarkEnd w:id="16"/>
    </w:p>
    <w:p w14:paraId="70A2AA23" w14:textId="75BE00AA" w:rsidR="003E550F" w:rsidRDefault="00E32705" w:rsidP="003E550F">
      <w:pPr>
        <w:pStyle w:val="Nadpis1"/>
        <w:spacing w:before="0"/>
        <w:jc w:val="both"/>
        <w:rPr>
          <w:sz w:val="24"/>
          <w:szCs w:val="24"/>
          <w:lang w:val="cs-CZ"/>
        </w:rPr>
      </w:pPr>
      <w:bookmarkStart w:id="17" w:name="_Toc14795695"/>
      <w:bookmarkStart w:id="18" w:name="_Toc16628061"/>
      <w:bookmarkStart w:id="19" w:name="_Toc18417338"/>
      <w:bookmarkStart w:id="20" w:name="_Toc30487601"/>
      <w:bookmarkStart w:id="21" w:name="_Toc31280071"/>
      <w:bookmarkStart w:id="22" w:name="_Toc37083596"/>
      <w:r w:rsidRPr="003E550F">
        <w:rPr>
          <w:b w:val="0"/>
          <w:sz w:val="24"/>
          <w:szCs w:val="24"/>
          <w:lang w:val="cs-CZ"/>
        </w:rPr>
        <w:t xml:space="preserve">Ing. </w:t>
      </w:r>
      <w:r w:rsidR="00F15998" w:rsidRPr="003E550F">
        <w:rPr>
          <w:b w:val="0"/>
          <w:sz w:val="24"/>
          <w:szCs w:val="24"/>
          <w:lang w:val="cs-CZ"/>
        </w:rPr>
        <w:t>Olga Brovkina</w:t>
      </w:r>
      <w:r w:rsidRPr="003E550F">
        <w:rPr>
          <w:b w:val="0"/>
          <w:sz w:val="24"/>
          <w:szCs w:val="24"/>
          <w:lang w:val="cs-CZ"/>
        </w:rPr>
        <w:t xml:space="preserve">, </w:t>
      </w:r>
      <w:r w:rsidR="00F15998" w:rsidRPr="003E550F">
        <w:rPr>
          <w:b w:val="0"/>
          <w:sz w:val="24"/>
          <w:szCs w:val="24"/>
          <w:lang w:val="cs-CZ"/>
        </w:rPr>
        <w:t>CSc</w:t>
      </w:r>
      <w:r w:rsidRPr="003E550F">
        <w:rPr>
          <w:b w:val="0"/>
          <w:sz w:val="24"/>
          <w:szCs w:val="24"/>
          <w:lang w:val="cs-CZ"/>
        </w:rPr>
        <w:t>,</w:t>
      </w:r>
      <w:r w:rsidR="0096448A" w:rsidRPr="003E550F">
        <w:rPr>
          <w:b w:val="0"/>
          <w:sz w:val="24"/>
          <w:szCs w:val="24"/>
          <w:lang w:val="cs-CZ"/>
        </w:rPr>
        <w:t xml:space="preserve"> </w:t>
      </w:r>
      <w:r w:rsidR="00F15998" w:rsidRPr="003E550F">
        <w:rPr>
          <w:b w:val="0"/>
          <w:sz w:val="24"/>
          <w:szCs w:val="24"/>
          <w:lang w:val="cs-CZ"/>
        </w:rPr>
        <w:t>Ing</w:t>
      </w:r>
      <w:r w:rsidRPr="003E550F">
        <w:rPr>
          <w:b w:val="0"/>
          <w:sz w:val="24"/>
          <w:szCs w:val="24"/>
          <w:lang w:val="cs-CZ"/>
        </w:rPr>
        <w:t xml:space="preserve">. </w:t>
      </w:r>
      <w:r w:rsidR="00F15998" w:rsidRPr="003E550F">
        <w:rPr>
          <w:b w:val="0"/>
          <w:sz w:val="24"/>
          <w:szCs w:val="24"/>
          <w:lang w:val="cs-CZ"/>
        </w:rPr>
        <w:t>Barbora Navrátilová</w:t>
      </w:r>
      <w:r w:rsidRPr="003E550F">
        <w:rPr>
          <w:b w:val="0"/>
          <w:sz w:val="24"/>
          <w:szCs w:val="24"/>
          <w:lang w:val="cs-CZ"/>
        </w:rPr>
        <w:t>,</w:t>
      </w:r>
      <w:r w:rsidR="004B7CB5" w:rsidRPr="003E550F">
        <w:rPr>
          <w:b w:val="0"/>
          <w:sz w:val="24"/>
          <w:szCs w:val="24"/>
          <w:lang w:val="cs-CZ"/>
        </w:rPr>
        <w:t xml:space="preserve"> Ing. Jan Novotný, PhD.,</w:t>
      </w:r>
      <w:r w:rsidRPr="003E550F">
        <w:rPr>
          <w:b w:val="0"/>
          <w:sz w:val="24"/>
          <w:szCs w:val="24"/>
          <w:lang w:val="cs-CZ"/>
        </w:rPr>
        <w:t xml:space="preserve"> Ing. </w:t>
      </w:r>
      <w:r w:rsidR="00F15998" w:rsidRPr="003E550F">
        <w:rPr>
          <w:b w:val="0"/>
          <w:sz w:val="24"/>
          <w:szCs w:val="24"/>
          <w:lang w:val="cs-CZ"/>
        </w:rPr>
        <w:t>R</w:t>
      </w:r>
      <w:r w:rsidR="003E550F" w:rsidRPr="003E550F">
        <w:rPr>
          <w:b w:val="0"/>
          <w:sz w:val="24"/>
          <w:szCs w:val="24"/>
          <w:lang w:val="cs-CZ"/>
        </w:rPr>
        <w:t>olling Richard Loayza Fernandez (CzechGlobe)</w:t>
      </w:r>
    </w:p>
    <w:p w14:paraId="530213A7" w14:textId="152C72B2" w:rsidR="0096448A" w:rsidRPr="003E550F" w:rsidRDefault="001914DB" w:rsidP="003E550F">
      <w:pPr>
        <w:pStyle w:val="Nadpis1"/>
        <w:spacing w:before="0"/>
        <w:rPr>
          <w:b w:val="0"/>
          <w:lang w:val="cs-CZ"/>
        </w:rPr>
      </w:pPr>
      <w:r w:rsidRPr="003E550F">
        <w:rPr>
          <w:b w:val="0"/>
          <w:sz w:val="24"/>
          <w:szCs w:val="24"/>
          <w:lang w:val="cs-CZ"/>
        </w:rPr>
        <w:t>I</w:t>
      </w:r>
      <w:r w:rsidR="0010061D" w:rsidRPr="003E550F">
        <w:rPr>
          <w:b w:val="0"/>
          <w:sz w:val="24"/>
          <w:szCs w:val="24"/>
          <w:lang w:val="cs-CZ"/>
        </w:rPr>
        <w:t xml:space="preserve">ng. </w:t>
      </w:r>
      <w:r w:rsidR="001B616A" w:rsidRPr="003E550F">
        <w:rPr>
          <w:b w:val="0"/>
          <w:sz w:val="24"/>
          <w:szCs w:val="24"/>
          <w:lang w:val="cs-CZ"/>
        </w:rPr>
        <w:t xml:space="preserve">et </w:t>
      </w:r>
      <w:r w:rsidRPr="003E550F">
        <w:rPr>
          <w:b w:val="0"/>
          <w:sz w:val="24"/>
          <w:szCs w:val="24"/>
          <w:lang w:val="cs-CZ"/>
        </w:rPr>
        <w:t>I</w:t>
      </w:r>
      <w:r w:rsidR="001B616A" w:rsidRPr="003E550F">
        <w:rPr>
          <w:b w:val="0"/>
          <w:sz w:val="24"/>
          <w:szCs w:val="24"/>
          <w:lang w:val="cs-CZ"/>
        </w:rPr>
        <w:t xml:space="preserve">ng. </w:t>
      </w:r>
      <w:r w:rsidR="0010061D" w:rsidRPr="003E550F">
        <w:rPr>
          <w:b w:val="0"/>
          <w:sz w:val="24"/>
          <w:szCs w:val="24"/>
          <w:lang w:val="cs-CZ"/>
        </w:rPr>
        <w:t xml:space="preserve">Jan Albert, </w:t>
      </w:r>
      <w:r w:rsidR="00F15998" w:rsidRPr="003E550F">
        <w:rPr>
          <w:b w:val="0"/>
          <w:sz w:val="24"/>
          <w:szCs w:val="24"/>
          <w:lang w:val="cs-CZ"/>
        </w:rPr>
        <w:t>doc. Ing. Emil Cienciala, PhD</w:t>
      </w:r>
      <w:r w:rsidR="00E32705" w:rsidRPr="003E550F">
        <w:rPr>
          <w:b w:val="0"/>
          <w:sz w:val="24"/>
          <w:szCs w:val="24"/>
          <w:lang w:val="cs-CZ"/>
        </w:rPr>
        <w:t>.</w:t>
      </w:r>
      <w:bookmarkEnd w:id="17"/>
      <w:bookmarkEnd w:id="18"/>
      <w:bookmarkEnd w:id="19"/>
      <w:bookmarkEnd w:id="20"/>
      <w:bookmarkEnd w:id="21"/>
      <w:bookmarkEnd w:id="22"/>
      <w:r w:rsidR="003E550F" w:rsidRPr="003E550F">
        <w:rPr>
          <w:b w:val="0"/>
          <w:sz w:val="24"/>
          <w:szCs w:val="24"/>
          <w:lang w:val="cs-CZ"/>
        </w:rPr>
        <w:t xml:space="preserve"> (IFER)</w:t>
      </w:r>
    </w:p>
    <w:p w14:paraId="11B8D7EB" w14:textId="7F125BBD" w:rsidR="0096448A" w:rsidRPr="003E550F" w:rsidRDefault="00F15998" w:rsidP="003E550F">
      <w:pPr>
        <w:spacing w:before="120" w:after="0"/>
        <w:rPr>
          <w:i/>
          <w:sz w:val="24"/>
          <w:lang w:val="cs-CZ"/>
        </w:rPr>
      </w:pPr>
      <w:r w:rsidRPr="003E550F">
        <w:rPr>
          <w:i/>
          <w:sz w:val="24"/>
          <w:lang w:val="cs-CZ"/>
        </w:rPr>
        <w:t>C</w:t>
      </w:r>
      <w:r w:rsidR="004B67C1" w:rsidRPr="003E550F">
        <w:rPr>
          <w:i/>
          <w:sz w:val="24"/>
          <w:lang w:val="cs-CZ"/>
        </w:rPr>
        <w:t>z</w:t>
      </w:r>
      <w:r w:rsidRPr="003E550F">
        <w:rPr>
          <w:i/>
          <w:sz w:val="24"/>
          <w:lang w:val="cs-CZ"/>
        </w:rPr>
        <w:t>echGlobe - Ústav výzkumu globální změny AV ČR, v. v. i.</w:t>
      </w:r>
    </w:p>
    <w:p w14:paraId="09465964" w14:textId="5D0DA4C8" w:rsidR="00E32705" w:rsidRPr="003E550F" w:rsidRDefault="00F15998" w:rsidP="00D56E95">
      <w:pPr>
        <w:spacing w:after="0"/>
        <w:rPr>
          <w:i/>
          <w:sz w:val="24"/>
          <w:lang w:val="cs-CZ"/>
        </w:rPr>
      </w:pPr>
      <w:r w:rsidRPr="003E550F">
        <w:rPr>
          <w:i/>
          <w:sz w:val="24"/>
          <w:lang w:val="cs-CZ"/>
        </w:rPr>
        <w:t>Bělidla 986/4a</w:t>
      </w:r>
    </w:p>
    <w:p w14:paraId="4C100A7D" w14:textId="6B08800E" w:rsidR="00E32705" w:rsidRPr="003E550F" w:rsidRDefault="00F15998" w:rsidP="00D56E95">
      <w:pPr>
        <w:spacing w:after="0"/>
        <w:rPr>
          <w:i/>
          <w:sz w:val="24"/>
          <w:lang w:val="cs-CZ"/>
        </w:rPr>
      </w:pPr>
      <w:r w:rsidRPr="003E550F">
        <w:rPr>
          <w:i/>
          <w:sz w:val="24"/>
          <w:lang w:val="cs-CZ"/>
        </w:rPr>
        <w:t>603</w:t>
      </w:r>
      <w:r w:rsidR="00E32705" w:rsidRPr="003E550F">
        <w:rPr>
          <w:i/>
          <w:sz w:val="24"/>
          <w:lang w:val="cs-CZ"/>
        </w:rPr>
        <w:t xml:space="preserve"> 00 </w:t>
      </w:r>
      <w:r w:rsidRPr="003E550F">
        <w:rPr>
          <w:i/>
          <w:sz w:val="24"/>
          <w:lang w:val="cs-CZ"/>
        </w:rPr>
        <w:t>Brno</w:t>
      </w:r>
    </w:p>
    <w:p w14:paraId="40259611" w14:textId="36B7FE6C" w:rsidR="00F15998" w:rsidRPr="003E550F" w:rsidRDefault="00AF3DAD" w:rsidP="003E550F">
      <w:pPr>
        <w:spacing w:before="120" w:after="0"/>
        <w:rPr>
          <w:i/>
          <w:sz w:val="24"/>
          <w:lang w:val="cs-CZ"/>
        </w:rPr>
      </w:pPr>
      <w:r w:rsidRPr="003E550F">
        <w:rPr>
          <w:i/>
          <w:sz w:val="24"/>
          <w:lang w:val="cs-CZ"/>
        </w:rPr>
        <w:t>IFER - Ústav pro výzkum lesních ekosystémů, s. r. o.</w:t>
      </w:r>
    </w:p>
    <w:p w14:paraId="77DBC286" w14:textId="06D2562C" w:rsidR="0096448A" w:rsidRPr="00FD06D0" w:rsidRDefault="00AF3DAD" w:rsidP="00D56E95">
      <w:pPr>
        <w:spacing w:after="0"/>
        <w:rPr>
          <w:i/>
          <w:lang w:val="cs-CZ"/>
        </w:rPr>
      </w:pPr>
      <w:r w:rsidRPr="003E550F">
        <w:rPr>
          <w:i/>
          <w:sz w:val="24"/>
          <w:lang w:val="cs-CZ"/>
        </w:rPr>
        <w:t>Čs.armády 655,</w:t>
      </w:r>
      <w:r w:rsidRPr="003E550F">
        <w:rPr>
          <w:i/>
          <w:sz w:val="24"/>
          <w:lang w:val="cs-CZ"/>
        </w:rPr>
        <w:br/>
        <w:t>254 01 Jílové u Prahy</w:t>
      </w:r>
      <w:r w:rsidRPr="00FD06D0">
        <w:rPr>
          <w:i/>
          <w:lang w:val="cs-CZ"/>
        </w:rPr>
        <w:t>,</w:t>
      </w:r>
      <w:r w:rsidRPr="00FD06D0">
        <w:rPr>
          <w:i/>
          <w:lang w:val="cs-CZ"/>
        </w:rPr>
        <w:br/>
      </w:r>
    </w:p>
    <w:p w14:paraId="77D63B80" w14:textId="4E364EE3" w:rsidR="0096448A" w:rsidRPr="00FD06D0" w:rsidRDefault="0096448A" w:rsidP="005D774D">
      <w:pPr>
        <w:spacing w:after="0"/>
        <w:rPr>
          <w:sz w:val="28"/>
          <w:szCs w:val="24"/>
          <w:lang w:val="cs-CZ"/>
        </w:rPr>
      </w:pPr>
      <w:r w:rsidRPr="00FD06D0">
        <w:rPr>
          <w:sz w:val="24"/>
          <w:szCs w:val="24"/>
          <w:lang w:val="cs-CZ"/>
        </w:rPr>
        <w:t xml:space="preserve">Vypracováno </w:t>
      </w:r>
      <w:r w:rsidR="009E3CD5">
        <w:rPr>
          <w:sz w:val="24"/>
          <w:szCs w:val="24"/>
          <w:lang w:val="cs-CZ"/>
        </w:rPr>
        <w:t xml:space="preserve">v rámci řešení </w:t>
      </w:r>
      <w:r w:rsidR="00E2525D" w:rsidRPr="00FD06D0">
        <w:rPr>
          <w:sz w:val="24"/>
          <w:szCs w:val="24"/>
          <w:lang w:val="cs-CZ"/>
        </w:rPr>
        <w:t>výzkumného projektu Programu ZEMĚ (č. QK</w:t>
      </w:r>
      <w:r w:rsidR="004B67C1" w:rsidRPr="00FD06D0">
        <w:rPr>
          <w:sz w:val="24"/>
          <w:szCs w:val="24"/>
          <w:lang w:val="cs-CZ"/>
        </w:rPr>
        <w:t>1910150)</w:t>
      </w:r>
      <w:r w:rsidR="009E3CD5">
        <w:rPr>
          <w:sz w:val="24"/>
          <w:szCs w:val="24"/>
          <w:lang w:val="cs-CZ"/>
        </w:rPr>
        <w:t xml:space="preserve"> </w:t>
      </w:r>
      <w:r w:rsidR="005D774D">
        <w:rPr>
          <w:sz w:val="24"/>
          <w:szCs w:val="24"/>
          <w:lang w:val="cs-CZ"/>
        </w:rPr>
        <w:br/>
      </w:r>
      <w:r w:rsidR="009E3CD5">
        <w:rPr>
          <w:sz w:val="24"/>
          <w:szCs w:val="24"/>
          <w:lang w:val="cs-CZ"/>
        </w:rPr>
        <w:t>„</w:t>
      </w:r>
      <w:r w:rsidR="004B67C1" w:rsidRPr="00FD06D0">
        <w:rPr>
          <w:rStyle w:val="value"/>
          <w:sz w:val="24"/>
          <w:lang w:val="cs-CZ"/>
        </w:rPr>
        <w:t>Průběžné hodnocení nadzemní biomasy dřevinného patra lesních ekosystémů pomocí pokročilých metod dálkového průzkumu Země</w:t>
      </w:r>
      <w:r w:rsidR="005D774D">
        <w:rPr>
          <w:rStyle w:val="value"/>
          <w:sz w:val="24"/>
          <w:lang w:val="cs-CZ"/>
        </w:rPr>
        <w:t xml:space="preserve">“. </w:t>
      </w:r>
    </w:p>
    <w:p w14:paraId="70B58D71" w14:textId="77777777" w:rsidR="0096448A" w:rsidRPr="00FD06D0" w:rsidRDefault="0096448A" w:rsidP="00D56E95">
      <w:pPr>
        <w:spacing w:after="0"/>
        <w:rPr>
          <w:lang w:val="cs-CZ"/>
        </w:rPr>
      </w:pPr>
    </w:p>
    <w:p w14:paraId="00001048" w14:textId="77777777" w:rsidR="0096448A" w:rsidRPr="00FD06D0" w:rsidRDefault="0096448A" w:rsidP="00D56E95">
      <w:pPr>
        <w:spacing w:after="0"/>
        <w:rPr>
          <w:lang w:val="cs-CZ"/>
        </w:rPr>
      </w:pPr>
    </w:p>
    <w:p w14:paraId="592AC162" w14:textId="77777777" w:rsidR="00B67C1B" w:rsidRPr="003E550F" w:rsidRDefault="00B142ED" w:rsidP="00B67C1B">
      <w:pPr>
        <w:pStyle w:val="Normlnweb"/>
        <w:spacing w:before="0" w:beforeAutospacing="0" w:after="0" w:afterAutospacing="0"/>
        <w:rPr>
          <w:rFonts w:asciiTheme="minorHAnsi" w:eastAsiaTheme="minorEastAsia" w:hAnsiTheme="minorHAnsi" w:cstheme="minorHAnsi"/>
          <w:b/>
          <w:color w:val="000000" w:themeColor="text1"/>
          <w:kern w:val="24"/>
        </w:rPr>
      </w:pPr>
      <w:r w:rsidRPr="003E550F">
        <w:rPr>
          <w:rFonts w:asciiTheme="minorHAnsi" w:hAnsiTheme="minorHAnsi" w:cstheme="minorHAnsi"/>
          <w:b/>
        </w:rPr>
        <w:t>Oponenti</w:t>
      </w:r>
      <w:r w:rsidR="0096448A" w:rsidRPr="003E550F">
        <w:rPr>
          <w:rFonts w:asciiTheme="minorHAnsi" w:hAnsiTheme="minorHAnsi" w:cstheme="minorHAnsi"/>
          <w:b/>
        </w:rPr>
        <w:t>:</w:t>
      </w:r>
    </w:p>
    <w:p w14:paraId="1E9F0E35" w14:textId="5849BB6B" w:rsidR="00B67C1B" w:rsidRPr="00B67C1B" w:rsidRDefault="00B67C1B" w:rsidP="00B67C1B">
      <w:pPr>
        <w:pStyle w:val="Normlnweb"/>
        <w:spacing w:before="0" w:beforeAutospacing="0" w:after="0" w:afterAutospacing="0"/>
        <w:rPr>
          <w:rFonts w:asciiTheme="minorHAnsi" w:hAnsiTheme="minorHAnsi" w:cstheme="minorHAnsi"/>
        </w:rPr>
      </w:pPr>
      <w:r w:rsidRPr="00B67C1B">
        <w:rPr>
          <w:rFonts w:asciiTheme="minorHAnsi" w:eastAsiaTheme="minorEastAsia" w:hAnsiTheme="minorHAnsi" w:cstheme="minorHAnsi"/>
          <w:color w:val="000000" w:themeColor="text1"/>
          <w:kern w:val="24"/>
        </w:rPr>
        <w:t>Ing. Tomáš Čihák Ph.D., Výzkumný ústav lesního hospodářství a myslivosti v.v.i.</w:t>
      </w:r>
    </w:p>
    <w:p w14:paraId="4AB020E2" w14:textId="71FC2584" w:rsidR="00B67C1B" w:rsidRPr="00B67C1B" w:rsidRDefault="00B67C1B" w:rsidP="00B67C1B">
      <w:pPr>
        <w:spacing w:after="0" w:line="240" w:lineRule="auto"/>
        <w:rPr>
          <w:rFonts w:ascii="Times New Roman" w:eastAsia="Times New Roman" w:hAnsi="Times New Roman"/>
          <w:sz w:val="32"/>
          <w:szCs w:val="24"/>
          <w:lang w:val="cs-CZ" w:eastAsia="cs-CZ"/>
        </w:rPr>
      </w:pPr>
      <w:r w:rsidRPr="00B67C1B">
        <w:rPr>
          <w:rFonts w:asciiTheme="minorHAnsi" w:eastAsiaTheme="minorEastAsia" w:cstheme="minorBidi"/>
          <w:color w:val="000000" w:themeColor="text1"/>
          <w:kern w:val="24"/>
          <w:sz w:val="24"/>
          <w:szCs w:val="20"/>
          <w:lang w:val="cs-CZ" w:eastAsia="cs-CZ"/>
        </w:rPr>
        <w:t>Ing. Marek Mlčoušek, Ústav pro hospodářskou úpravu lesa Brandýs nad Labem</w:t>
      </w:r>
      <w:r>
        <w:rPr>
          <w:rFonts w:asciiTheme="minorHAnsi" w:eastAsiaTheme="minorEastAsia" w:cstheme="minorBidi"/>
          <w:color w:val="000000" w:themeColor="text1"/>
          <w:kern w:val="24"/>
          <w:sz w:val="24"/>
          <w:szCs w:val="20"/>
          <w:lang w:val="cs-CZ" w:eastAsia="cs-CZ"/>
        </w:rPr>
        <w:t>.</w:t>
      </w:r>
    </w:p>
    <w:p w14:paraId="1D7D40BF" w14:textId="353C0741" w:rsidR="0096448A" w:rsidRPr="00FD06D0" w:rsidRDefault="0096448A" w:rsidP="00D56E95">
      <w:pPr>
        <w:spacing w:after="0"/>
        <w:rPr>
          <w:lang w:val="cs-CZ"/>
        </w:rPr>
      </w:pPr>
    </w:p>
    <w:p w14:paraId="6929A7C4" w14:textId="3125D32D" w:rsidR="0096448A" w:rsidRPr="00FD06D0" w:rsidRDefault="0096448A" w:rsidP="00160C21">
      <w:pPr>
        <w:spacing w:after="0"/>
        <w:rPr>
          <w:lang w:val="cs-CZ"/>
        </w:rPr>
      </w:pPr>
      <w:r w:rsidRPr="00FD06D0">
        <w:rPr>
          <w:i/>
          <w:sz w:val="28"/>
          <w:szCs w:val="28"/>
          <w:lang w:val="cs-CZ"/>
        </w:rPr>
        <w:br w:type="page"/>
      </w:r>
      <w:bookmarkEnd w:id="7"/>
    </w:p>
    <w:sdt>
      <w:sdtPr>
        <w:rPr>
          <w:rFonts w:ascii="Calibri" w:eastAsia="Calibri" w:hAnsi="Calibri"/>
          <w:color w:val="auto"/>
          <w:sz w:val="22"/>
          <w:szCs w:val="22"/>
          <w:lang w:val="en-US" w:eastAsia="en-US"/>
        </w:rPr>
        <w:id w:val="151318820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793BF4B" w14:textId="08B716BE" w:rsidR="00B66B1B" w:rsidRPr="009E3CD5" w:rsidRDefault="00B66B1B">
          <w:pPr>
            <w:pStyle w:val="Nadpisobsahu"/>
            <w:rPr>
              <w:rFonts w:asciiTheme="minorHAnsi" w:hAnsiTheme="minorHAnsi"/>
              <w:color w:val="auto"/>
            </w:rPr>
          </w:pPr>
          <w:r w:rsidRPr="00FD06D0">
            <w:rPr>
              <w:rFonts w:asciiTheme="minorHAnsi" w:hAnsiTheme="minorHAnsi"/>
              <w:color w:val="auto"/>
            </w:rPr>
            <w:t>Obsah</w:t>
          </w:r>
        </w:p>
        <w:p w14:paraId="0DE4E555" w14:textId="77E1F63F" w:rsidR="008A3EBC" w:rsidRDefault="00B66B1B" w:rsidP="008A3EBC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</w:rPr>
          </w:pPr>
          <w:r w:rsidRPr="00FD06D0">
            <w:rPr>
              <w:lang w:val="cs-CZ"/>
            </w:rPr>
            <w:fldChar w:fldCharType="begin"/>
          </w:r>
          <w:r w:rsidRPr="00FD06D0">
            <w:rPr>
              <w:lang w:val="cs-CZ"/>
            </w:rPr>
            <w:instrText xml:space="preserve"> TOC \o "1-3" \h \z \u </w:instrText>
          </w:r>
          <w:r w:rsidRPr="00FD06D0">
            <w:rPr>
              <w:lang w:val="cs-CZ"/>
            </w:rPr>
            <w:fldChar w:fldCharType="separate"/>
          </w:r>
        </w:p>
        <w:p w14:paraId="213EA4BB" w14:textId="1E8DEC2F" w:rsidR="008A3EBC" w:rsidRDefault="005D36B3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37083597" w:history="1">
            <w:r w:rsidR="008A3EBC" w:rsidRPr="007A13E7">
              <w:rPr>
                <w:rStyle w:val="Hypertextovodkaz"/>
                <w:noProof/>
                <w:lang w:val="cs-CZ"/>
              </w:rPr>
              <w:t>Úvod</w:t>
            </w:r>
            <w:r w:rsidR="008A3EBC">
              <w:rPr>
                <w:noProof/>
                <w:webHidden/>
              </w:rPr>
              <w:tab/>
            </w:r>
            <w:r w:rsidR="008A3EBC">
              <w:rPr>
                <w:noProof/>
                <w:webHidden/>
              </w:rPr>
              <w:fldChar w:fldCharType="begin"/>
            </w:r>
            <w:r w:rsidR="008A3EBC">
              <w:rPr>
                <w:noProof/>
                <w:webHidden/>
              </w:rPr>
              <w:instrText xml:space="preserve"> PAGEREF _Toc37083597 \h </w:instrText>
            </w:r>
            <w:r w:rsidR="008A3EBC">
              <w:rPr>
                <w:noProof/>
                <w:webHidden/>
              </w:rPr>
            </w:r>
            <w:r w:rsidR="008A3EBC">
              <w:rPr>
                <w:noProof/>
                <w:webHidden/>
              </w:rPr>
              <w:fldChar w:fldCharType="separate"/>
            </w:r>
            <w:r w:rsidR="008A3EBC">
              <w:rPr>
                <w:noProof/>
                <w:webHidden/>
              </w:rPr>
              <w:t>4</w:t>
            </w:r>
            <w:r w:rsidR="008A3EBC">
              <w:rPr>
                <w:noProof/>
                <w:webHidden/>
              </w:rPr>
              <w:fldChar w:fldCharType="end"/>
            </w:r>
          </w:hyperlink>
        </w:p>
        <w:p w14:paraId="7B424BE8" w14:textId="58C3591B" w:rsidR="008A3EBC" w:rsidRDefault="005D36B3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37083598" w:history="1">
            <w:r w:rsidR="008A3EBC" w:rsidRPr="007A13E7">
              <w:rPr>
                <w:rStyle w:val="Hypertextovodkaz"/>
                <w:noProof/>
                <w:lang w:val="cs-CZ"/>
              </w:rPr>
              <w:t>Novost mapy</w:t>
            </w:r>
            <w:r w:rsidR="008A3EBC">
              <w:rPr>
                <w:noProof/>
                <w:webHidden/>
              </w:rPr>
              <w:tab/>
            </w:r>
            <w:r w:rsidR="008A3EBC">
              <w:rPr>
                <w:noProof/>
                <w:webHidden/>
              </w:rPr>
              <w:fldChar w:fldCharType="begin"/>
            </w:r>
            <w:r w:rsidR="008A3EBC">
              <w:rPr>
                <w:noProof/>
                <w:webHidden/>
              </w:rPr>
              <w:instrText xml:space="preserve"> PAGEREF _Toc37083598 \h </w:instrText>
            </w:r>
            <w:r w:rsidR="008A3EBC">
              <w:rPr>
                <w:noProof/>
                <w:webHidden/>
              </w:rPr>
            </w:r>
            <w:r w:rsidR="008A3EBC">
              <w:rPr>
                <w:noProof/>
                <w:webHidden/>
              </w:rPr>
              <w:fldChar w:fldCharType="separate"/>
            </w:r>
            <w:r w:rsidR="008A3EBC">
              <w:rPr>
                <w:noProof/>
                <w:webHidden/>
              </w:rPr>
              <w:t>4</w:t>
            </w:r>
            <w:r w:rsidR="008A3EBC">
              <w:rPr>
                <w:noProof/>
                <w:webHidden/>
              </w:rPr>
              <w:fldChar w:fldCharType="end"/>
            </w:r>
          </w:hyperlink>
        </w:p>
        <w:p w14:paraId="39670967" w14:textId="1AB78CCB" w:rsidR="008A3EBC" w:rsidRDefault="005D36B3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37083599" w:history="1">
            <w:r w:rsidR="008A3EBC" w:rsidRPr="007A13E7">
              <w:rPr>
                <w:rStyle w:val="Hypertextovodkaz"/>
                <w:noProof/>
                <w:lang w:val="cs-CZ"/>
              </w:rPr>
              <w:t>Cíl předložené mapy</w:t>
            </w:r>
            <w:r w:rsidR="008A3EBC">
              <w:rPr>
                <w:noProof/>
                <w:webHidden/>
              </w:rPr>
              <w:tab/>
            </w:r>
            <w:r w:rsidR="008A3EBC">
              <w:rPr>
                <w:noProof/>
                <w:webHidden/>
              </w:rPr>
              <w:fldChar w:fldCharType="begin"/>
            </w:r>
            <w:r w:rsidR="008A3EBC">
              <w:rPr>
                <w:noProof/>
                <w:webHidden/>
              </w:rPr>
              <w:instrText xml:space="preserve"> PAGEREF _Toc37083599 \h </w:instrText>
            </w:r>
            <w:r w:rsidR="008A3EBC">
              <w:rPr>
                <w:noProof/>
                <w:webHidden/>
              </w:rPr>
            </w:r>
            <w:r w:rsidR="008A3EBC">
              <w:rPr>
                <w:noProof/>
                <w:webHidden/>
              </w:rPr>
              <w:fldChar w:fldCharType="separate"/>
            </w:r>
            <w:r w:rsidR="008A3EBC">
              <w:rPr>
                <w:noProof/>
                <w:webHidden/>
              </w:rPr>
              <w:t>4</w:t>
            </w:r>
            <w:r w:rsidR="008A3EBC">
              <w:rPr>
                <w:noProof/>
                <w:webHidden/>
              </w:rPr>
              <w:fldChar w:fldCharType="end"/>
            </w:r>
          </w:hyperlink>
        </w:p>
        <w:p w14:paraId="40E093A7" w14:textId="41C709F6" w:rsidR="008A3EBC" w:rsidRDefault="005D36B3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37083600" w:history="1">
            <w:r w:rsidR="008A3EBC" w:rsidRPr="007A13E7">
              <w:rPr>
                <w:rStyle w:val="Hypertextovodkaz"/>
                <w:noProof/>
                <w:lang w:val="cs-CZ"/>
              </w:rPr>
              <w:t>Rozsah využití mapy</w:t>
            </w:r>
            <w:r w:rsidR="008A3EBC">
              <w:rPr>
                <w:noProof/>
                <w:webHidden/>
              </w:rPr>
              <w:tab/>
            </w:r>
            <w:r w:rsidR="008A3EBC">
              <w:rPr>
                <w:noProof/>
                <w:webHidden/>
              </w:rPr>
              <w:fldChar w:fldCharType="begin"/>
            </w:r>
            <w:r w:rsidR="008A3EBC">
              <w:rPr>
                <w:noProof/>
                <w:webHidden/>
              </w:rPr>
              <w:instrText xml:space="preserve"> PAGEREF _Toc37083600 \h </w:instrText>
            </w:r>
            <w:r w:rsidR="008A3EBC">
              <w:rPr>
                <w:noProof/>
                <w:webHidden/>
              </w:rPr>
            </w:r>
            <w:r w:rsidR="008A3EBC">
              <w:rPr>
                <w:noProof/>
                <w:webHidden/>
              </w:rPr>
              <w:fldChar w:fldCharType="separate"/>
            </w:r>
            <w:r w:rsidR="008A3EBC">
              <w:rPr>
                <w:noProof/>
                <w:webHidden/>
              </w:rPr>
              <w:t>4</w:t>
            </w:r>
            <w:r w:rsidR="008A3EBC">
              <w:rPr>
                <w:noProof/>
                <w:webHidden/>
              </w:rPr>
              <w:fldChar w:fldCharType="end"/>
            </w:r>
          </w:hyperlink>
        </w:p>
        <w:p w14:paraId="028D4257" w14:textId="6D7D4393" w:rsidR="008A3EBC" w:rsidRPr="008A3EBC" w:rsidRDefault="005D36B3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37083601" w:history="1">
            <w:r w:rsidR="008A3EBC" w:rsidRPr="008A3EBC">
              <w:rPr>
                <w:rStyle w:val="Hypertextovodkaz"/>
                <w:noProof/>
                <w:lang w:val="cs-CZ"/>
              </w:rPr>
              <w:t>Přínosy mapy pro uživatele</w:t>
            </w:r>
            <w:r w:rsidR="008A3EBC" w:rsidRPr="008A3EBC">
              <w:rPr>
                <w:noProof/>
                <w:webHidden/>
              </w:rPr>
              <w:tab/>
            </w:r>
            <w:r w:rsidR="008A3EBC" w:rsidRPr="008A3EBC">
              <w:rPr>
                <w:noProof/>
                <w:webHidden/>
              </w:rPr>
              <w:fldChar w:fldCharType="begin"/>
            </w:r>
            <w:r w:rsidR="008A3EBC" w:rsidRPr="008A3EBC">
              <w:rPr>
                <w:noProof/>
                <w:webHidden/>
              </w:rPr>
              <w:instrText xml:space="preserve"> PAGEREF _Toc37083601 \h </w:instrText>
            </w:r>
            <w:r w:rsidR="008A3EBC" w:rsidRPr="008A3EBC">
              <w:rPr>
                <w:noProof/>
                <w:webHidden/>
              </w:rPr>
            </w:r>
            <w:r w:rsidR="008A3EBC" w:rsidRPr="008A3EBC">
              <w:rPr>
                <w:noProof/>
                <w:webHidden/>
              </w:rPr>
              <w:fldChar w:fldCharType="separate"/>
            </w:r>
            <w:r w:rsidR="008A3EBC" w:rsidRPr="008A3EBC">
              <w:rPr>
                <w:noProof/>
                <w:webHidden/>
              </w:rPr>
              <w:t>4</w:t>
            </w:r>
            <w:r w:rsidR="008A3EBC" w:rsidRPr="008A3EBC">
              <w:rPr>
                <w:noProof/>
                <w:webHidden/>
              </w:rPr>
              <w:fldChar w:fldCharType="end"/>
            </w:r>
          </w:hyperlink>
        </w:p>
        <w:p w14:paraId="0036C0D3" w14:textId="4CBC4291" w:rsidR="008A3EBC" w:rsidRPr="008A3EBC" w:rsidRDefault="005D36B3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37083602" w:history="1">
            <w:r w:rsidR="008A3EBC" w:rsidRPr="008A3EBC">
              <w:rPr>
                <w:rStyle w:val="Hypertextovodkaz"/>
                <w:noProof/>
                <w:lang w:val="cs-CZ"/>
              </w:rPr>
              <w:t>Metodika</w:t>
            </w:r>
            <w:r w:rsidR="008A3EBC" w:rsidRPr="008A3EBC">
              <w:rPr>
                <w:noProof/>
                <w:webHidden/>
              </w:rPr>
              <w:tab/>
            </w:r>
            <w:r w:rsidR="008A3EBC" w:rsidRPr="008A3EBC">
              <w:rPr>
                <w:noProof/>
                <w:webHidden/>
              </w:rPr>
              <w:fldChar w:fldCharType="begin"/>
            </w:r>
            <w:r w:rsidR="008A3EBC" w:rsidRPr="008A3EBC">
              <w:rPr>
                <w:noProof/>
                <w:webHidden/>
              </w:rPr>
              <w:instrText xml:space="preserve"> PAGEREF _Toc37083602 \h </w:instrText>
            </w:r>
            <w:r w:rsidR="008A3EBC" w:rsidRPr="008A3EBC">
              <w:rPr>
                <w:noProof/>
                <w:webHidden/>
              </w:rPr>
            </w:r>
            <w:r w:rsidR="008A3EBC" w:rsidRPr="008A3EBC">
              <w:rPr>
                <w:noProof/>
                <w:webHidden/>
              </w:rPr>
              <w:fldChar w:fldCharType="separate"/>
            </w:r>
            <w:r w:rsidR="008A3EBC" w:rsidRPr="008A3EBC">
              <w:rPr>
                <w:noProof/>
                <w:webHidden/>
              </w:rPr>
              <w:t>5</w:t>
            </w:r>
            <w:r w:rsidR="008A3EBC" w:rsidRPr="008A3EBC">
              <w:rPr>
                <w:noProof/>
                <w:webHidden/>
              </w:rPr>
              <w:fldChar w:fldCharType="end"/>
            </w:r>
          </w:hyperlink>
        </w:p>
        <w:p w14:paraId="4F90217D" w14:textId="5F833E10" w:rsidR="008A3EBC" w:rsidRPr="008A3EBC" w:rsidRDefault="005D36B3" w:rsidP="008A3EBC">
          <w:pPr>
            <w:pStyle w:val="Obsah2"/>
            <w:rPr>
              <w:rFonts w:asciiTheme="minorHAnsi" w:eastAsiaTheme="minorEastAsia" w:hAnsiTheme="minorHAnsi" w:cstheme="minorBidi"/>
              <w:b w:val="0"/>
              <w:bCs w:val="0"/>
            </w:rPr>
          </w:pPr>
          <w:hyperlink w:anchor="_Toc37083603" w:history="1">
            <w:r w:rsidR="008A3EBC" w:rsidRPr="008A3EBC">
              <w:rPr>
                <w:rStyle w:val="Hypertextovodkaz"/>
                <w:b w:val="0"/>
                <w:bCs w:val="0"/>
              </w:rPr>
              <w:t>Popis oblasti</w:t>
            </w:r>
            <w:r w:rsidR="008A3EBC" w:rsidRPr="008A3EBC">
              <w:rPr>
                <w:b w:val="0"/>
                <w:bCs w:val="0"/>
                <w:webHidden/>
              </w:rPr>
              <w:tab/>
            </w:r>
            <w:r w:rsidR="008A3EBC" w:rsidRPr="008A3EBC">
              <w:rPr>
                <w:b w:val="0"/>
                <w:bCs w:val="0"/>
                <w:webHidden/>
              </w:rPr>
              <w:fldChar w:fldCharType="begin"/>
            </w:r>
            <w:r w:rsidR="008A3EBC" w:rsidRPr="008A3EBC">
              <w:rPr>
                <w:b w:val="0"/>
                <w:bCs w:val="0"/>
                <w:webHidden/>
              </w:rPr>
              <w:instrText xml:space="preserve"> PAGEREF _Toc37083603 \h </w:instrText>
            </w:r>
            <w:r w:rsidR="008A3EBC" w:rsidRPr="008A3EBC">
              <w:rPr>
                <w:b w:val="0"/>
                <w:bCs w:val="0"/>
                <w:webHidden/>
              </w:rPr>
            </w:r>
            <w:r w:rsidR="008A3EBC" w:rsidRPr="008A3EBC">
              <w:rPr>
                <w:b w:val="0"/>
                <w:bCs w:val="0"/>
                <w:webHidden/>
              </w:rPr>
              <w:fldChar w:fldCharType="separate"/>
            </w:r>
            <w:r w:rsidR="008A3EBC" w:rsidRPr="008A3EBC">
              <w:rPr>
                <w:b w:val="0"/>
                <w:bCs w:val="0"/>
                <w:webHidden/>
              </w:rPr>
              <w:t>5</w:t>
            </w:r>
            <w:r w:rsidR="008A3EBC" w:rsidRPr="008A3EBC">
              <w:rPr>
                <w:b w:val="0"/>
                <w:bCs w:val="0"/>
                <w:webHidden/>
              </w:rPr>
              <w:fldChar w:fldCharType="end"/>
            </w:r>
          </w:hyperlink>
        </w:p>
        <w:p w14:paraId="6761AA25" w14:textId="4D6FF1F8" w:rsidR="008A3EBC" w:rsidRPr="008A3EBC" w:rsidRDefault="005D36B3" w:rsidP="008A3EBC">
          <w:pPr>
            <w:pStyle w:val="Obsah2"/>
            <w:rPr>
              <w:rFonts w:asciiTheme="minorHAnsi" w:eastAsiaTheme="minorEastAsia" w:hAnsiTheme="minorHAnsi" w:cstheme="minorBidi"/>
              <w:b w:val="0"/>
              <w:bCs w:val="0"/>
            </w:rPr>
          </w:pPr>
          <w:hyperlink w:anchor="_Toc37083604" w:history="1">
            <w:r w:rsidR="008A3EBC" w:rsidRPr="008A3EBC">
              <w:rPr>
                <w:rStyle w:val="Hypertextovodkaz"/>
                <w:b w:val="0"/>
                <w:bCs w:val="0"/>
              </w:rPr>
              <w:t>Schéma metodiky</w:t>
            </w:r>
            <w:r w:rsidR="008A3EBC" w:rsidRPr="008A3EBC">
              <w:rPr>
                <w:b w:val="0"/>
                <w:bCs w:val="0"/>
                <w:webHidden/>
              </w:rPr>
              <w:tab/>
            </w:r>
            <w:r w:rsidR="008A3EBC" w:rsidRPr="008A3EBC">
              <w:rPr>
                <w:b w:val="0"/>
                <w:bCs w:val="0"/>
                <w:webHidden/>
              </w:rPr>
              <w:fldChar w:fldCharType="begin"/>
            </w:r>
            <w:r w:rsidR="008A3EBC" w:rsidRPr="008A3EBC">
              <w:rPr>
                <w:b w:val="0"/>
                <w:bCs w:val="0"/>
                <w:webHidden/>
              </w:rPr>
              <w:instrText xml:space="preserve"> PAGEREF _Toc37083604 \h </w:instrText>
            </w:r>
            <w:r w:rsidR="008A3EBC" w:rsidRPr="008A3EBC">
              <w:rPr>
                <w:b w:val="0"/>
                <w:bCs w:val="0"/>
                <w:webHidden/>
              </w:rPr>
            </w:r>
            <w:r w:rsidR="008A3EBC" w:rsidRPr="008A3EBC">
              <w:rPr>
                <w:b w:val="0"/>
                <w:bCs w:val="0"/>
                <w:webHidden/>
              </w:rPr>
              <w:fldChar w:fldCharType="separate"/>
            </w:r>
            <w:r w:rsidR="008A3EBC" w:rsidRPr="008A3EBC">
              <w:rPr>
                <w:b w:val="0"/>
                <w:bCs w:val="0"/>
                <w:webHidden/>
              </w:rPr>
              <w:t>5</w:t>
            </w:r>
            <w:r w:rsidR="008A3EBC" w:rsidRPr="008A3EBC">
              <w:rPr>
                <w:b w:val="0"/>
                <w:bCs w:val="0"/>
                <w:webHidden/>
              </w:rPr>
              <w:fldChar w:fldCharType="end"/>
            </w:r>
          </w:hyperlink>
        </w:p>
        <w:p w14:paraId="28C9330C" w14:textId="294365DC" w:rsidR="008A3EBC" w:rsidRPr="008A3EBC" w:rsidRDefault="005D36B3" w:rsidP="008A3EBC">
          <w:pPr>
            <w:pStyle w:val="Obsah2"/>
            <w:rPr>
              <w:rFonts w:asciiTheme="minorHAnsi" w:eastAsiaTheme="minorEastAsia" w:hAnsiTheme="minorHAnsi" w:cstheme="minorBidi"/>
              <w:b w:val="0"/>
              <w:bCs w:val="0"/>
            </w:rPr>
          </w:pPr>
          <w:hyperlink w:anchor="_Toc37083605" w:history="1">
            <w:r w:rsidR="008A3EBC" w:rsidRPr="008A3EBC">
              <w:rPr>
                <w:rStyle w:val="Hypertextovodkaz"/>
                <w:b w:val="0"/>
                <w:bCs w:val="0"/>
              </w:rPr>
              <w:t>Satelitní data</w:t>
            </w:r>
            <w:r w:rsidR="008A3EBC" w:rsidRPr="008A3EBC">
              <w:rPr>
                <w:b w:val="0"/>
                <w:bCs w:val="0"/>
                <w:webHidden/>
              </w:rPr>
              <w:tab/>
            </w:r>
            <w:r w:rsidR="008A3EBC" w:rsidRPr="008A3EBC">
              <w:rPr>
                <w:b w:val="0"/>
                <w:bCs w:val="0"/>
                <w:webHidden/>
              </w:rPr>
              <w:fldChar w:fldCharType="begin"/>
            </w:r>
            <w:r w:rsidR="008A3EBC" w:rsidRPr="008A3EBC">
              <w:rPr>
                <w:b w:val="0"/>
                <w:bCs w:val="0"/>
                <w:webHidden/>
              </w:rPr>
              <w:instrText xml:space="preserve"> PAGEREF _Toc37083605 \h </w:instrText>
            </w:r>
            <w:r w:rsidR="008A3EBC" w:rsidRPr="008A3EBC">
              <w:rPr>
                <w:b w:val="0"/>
                <w:bCs w:val="0"/>
                <w:webHidden/>
              </w:rPr>
            </w:r>
            <w:r w:rsidR="008A3EBC" w:rsidRPr="008A3EBC">
              <w:rPr>
                <w:b w:val="0"/>
                <w:bCs w:val="0"/>
                <w:webHidden/>
              </w:rPr>
              <w:fldChar w:fldCharType="separate"/>
            </w:r>
            <w:r w:rsidR="008A3EBC" w:rsidRPr="008A3EBC">
              <w:rPr>
                <w:b w:val="0"/>
                <w:bCs w:val="0"/>
                <w:webHidden/>
              </w:rPr>
              <w:t>6</w:t>
            </w:r>
            <w:r w:rsidR="008A3EBC" w:rsidRPr="008A3EBC">
              <w:rPr>
                <w:b w:val="0"/>
                <w:bCs w:val="0"/>
                <w:webHidden/>
              </w:rPr>
              <w:fldChar w:fldCharType="end"/>
            </w:r>
          </w:hyperlink>
        </w:p>
        <w:p w14:paraId="49B81286" w14:textId="0371CD72" w:rsidR="008A3EBC" w:rsidRPr="008A3EBC" w:rsidRDefault="005D36B3" w:rsidP="008A3EBC">
          <w:pPr>
            <w:pStyle w:val="Obsah2"/>
            <w:rPr>
              <w:rFonts w:asciiTheme="minorHAnsi" w:eastAsiaTheme="minorEastAsia" w:hAnsiTheme="minorHAnsi" w:cstheme="minorBidi"/>
              <w:b w:val="0"/>
              <w:bCs w:val="0"/>
            </w:rPr>
          </w:pPr>
          <w:hyperlink w:anchor="_Toc37083606" w:history="1">
            <w:r w:rsidR="008A3EBC" w:rsidRPr="008A3EBC">
              <w:rPr>
                <w:rStyle w:val="Hypertextovodkaz"/>
                <w:b w:val="0"/>
                <w:bCs w:val="0"/>
              </w:rPr>
              <w:t>Testování metod strojového učení</w:t>
            </w:r>
            <w:r w:rsidR="008A3EBC" w:rsidRPr="008A3EBC">
              <w:rPr>
                <w:b w:val="0"/>
                <w:bCs w:val="0"/>
                <w:webHidden/>
              </w:rPr>
              <w:tab/>
            </w:r>
            <w:r w:rsidR="008A3EBC" w:rsidRPr="008A3EBC">
              <w:rPr>
                <w:b w:val="0"/>
                <w:bCs w:val="0"/>
                <w:webHidden/>
              </w:rPr>
              <w:fldChar w:fldCharType="begin"/>
            </w:r>
            <w:r w:rsidR="008A3EBC" w:rsidRPr="008A3EBC">
              <w:rPr>
                <w:b w:val="0"/>
                <w:bCs w:val="0"/>
                <w:webHidden/>
              </w:rPr>
              <w:instrText xml:space="preserve"> PAGEREF _Toc37083606 \h </w:instrText>
            </w:r>
            <w:r w:rsidR="008A3EBC" w:rsidRPr="008A3EBC">
              <w:rPr>
                <w:b w:val="0"/>
                <w:bCs w:val="0"/>
                <w:webHidden/>
              </w:rPr>
            </w:r>
            <w:r w:rsidR="008A3EBC" w:rsidRPr="008A3EBC">
              <w:rPr>
                <w:b w:val="0"/>
                <w:bCs w:val="0"/>
                <w:webHidden/>
              </w:rPr>
              <w:fldChar w:fldCharType="separate"/>
            </w:r>
            <w:r w:rsidR="008A3EBC" w:rsidRPr="008A3EBC">
              <w:rPr>
                <w:b w:val="0"/>
                <w:bCs w:val="0"/>
                <w:webHidden/>
              </w:rPr>
              <w:t>7</w:t>
            </w:r>
            <w:r w:rsidR="008A3EBC" w:rsidRPr="008A3EBC">
              <w:rPr>
                <w:b w:val="0"/>
                <w:bCs w:val="0"/>
                <w:webHidden/>
              </w:rPr>
              <w:fldChar w:fldCharType="end"/>
            </w:r>
          </w:hyperlink>
        </w:p>
        <w:p w14:paraId="35AB7D3D" w14:textId="57D0C127" w:rsidR="008A3EBC" w:rsidRPr="008A3EBC" w:rsidRDefault="005D36B3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37083607" w:history="1">
            <w:r w:rsidR="008A3EBC" w:rsidRPr="008A3EBC">
              <w:rPr>
                <w:rStyle w:val="Hypertextovodkaz"/>
                <w:noProof/>
                <w:lang w:val="cs-CZ"/>
              </w:rPr>
              <w:t>Výsledky a diskuze</w:t>
            </w:r>
            <w:r w:rsidR="008A3EBC" w:rsidRPr="008A3EBC">
              <w:rPr>
                <w:noProof/>
                <w:webHidden/>
              </w:rPr>
              <w:tab/>
            </w:r>
            <w:r w:rsidR="008A3EBC" w:rsidRPr="008A3EBC">
              <w:rPr>
                <w:noProof/>
                <w:webHidden/>
              </w:rPr>
              <w:fldChar w:fldCharType="begin"/>
            </w:r>
            <w:r w:rsidR="008A3EBC" w:rsidRPr="008A3EBC">
              <w:rPr>
                <w:noProof/>
                <w:webHidden/>
              </w:rPr>
              <w:instrText xml:space="preserve"> PAGEREF _Toc37083607 \h </w:instrText>
            </w:r>
            <w:r w:rsidR="008A3EBC" w:rsidRPr="008A3EBC">
              <w:rPr>
                <w:noProof/>
                <w:webHidden/>
              </w:rPr>
            </w:r>
            <w:r w:rsidR="008A3EBC" w:rsidRPr="008A3EBC">
              <w:rPr>
                <w:noProof/>
                <w:webHidden/>
              </w:rPr>
              <w:fldChar w:fldCharType="separate"/>
            </w:r>
            <w:r w:rsidR="008A3EBC" w:rsidRPr="008A3EBC">
              <w:rPr>
                <w:noProof/>
                <w:webHidden/>
              </w:rPr>
              <w:t>10</w:t>
            </w:r>
            <w:r w:rsidR="008A3EBC" w:rsidRPr="008A3EBC">
              <w:rPr>
                <w:noProof/>
                <w:webHidden/>
              </w:rPr>
              <w:fldChar w:fldCharType="end"/>
            </w:r>
          </w:hyperlink>
        </w:p>
        <w:p w14:paraId="0EF06FD8" w14:textId="16923635" w:rsidR="008A3EBC" w:rsidRDefault="005D36B3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37083608" w:history="1">
            <w:r w:rsidR="008A3EBC" w:rsidRPr="008A3EBC">
              <w:rPr>
                <w:rStyle w:val="Hypertextovodkaz"/>
                <w:noProof/>
                <w:lang w:val="cs-CZ"/>
              </w:rPr>
              <w:t>Závěr</w:t>
            </w:r>
            <w:r w:rsidR="008A3EBC" w:rsidRPr="008A3EBC">
              <w:rPr>
                <w:noProof/>
                <w:webHidden/>
              </w:rPr>
              <w:tab/>
            </w:r>
            <w:r w:rsidR="008A3EBC" w:rsidRPr="008A3EBC">
              <w:rPr>
                <w:noProof/>
                <w:webHidden/>
              </w:rPr>
              <w:fldChar w:fldCharType="begin"/>
            </w:r>
            <w:r w:rsidR="008A3EBC" w:rsidRPr="008A3EBC">
              <w:rPr>
                <w:noProof/>
                <w:webHidden/>
              </w:rPr>
              <w:instrText xml:space="preserve"> PAGEREF _Toc37083608 \h </w:instrText>
            </w:r>
            <w:r w:rsidR="008A3EBC" w:rsidRPr="008A3EBC">
              <w:rPr>
                <w:noProof/>
                <w:webHidden/>
              </w:rPr>
            </w:r>
            <w:r w:rsidR="008A3EBC" w:rsidRPr="008A3EBC">
              <w:rPr>
                <w:noProof/>
                <w:webHidden/>
              </w:rPr>
              <w:fldChar w:fldCharType="separate"/>
            </w:r>
            <w:r w:rsidR="008A3EBC" w:rsidRPr="008A3EBC">
              <w:rPr>
                <w:noProof/>
                <w:webHidden/>
              </w:rPr>
              <w:t>11</w:t>
            </w:r>
            <w:r w:rsidR="008A3EBC" w:rsidRPr="008A3EBC">
              <w:rPr>
                <w:noProof/>
                <w:webHidden/>
              </w:rPr>
              <w:fldChar w:fldCharType="end"/>
            </w:r>
          </w:hyperlink>
        </w:p>
        <w:p w14:paraId="38FF6D6A" w14:textId="4D4A8025" w:rsidR="008A3EBC" w:rsidRDefault="005D36B3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37083609" w:history="1">
            <w:r w:rsidR="008A3EBC" w:rsidRPr="007A13E7">
              <w:rPr>
                <w:rStyle w:val="Hypertextovodkaz"/>
                <w:noProof/>
                <w:lang w:val="cs-CZ"/>
              </w:rPr>
              <w:t>Publikace předcházející mapě</w:t>
            </w:r>
            <w:r w:rsidR="008A3EBC">
              <w:rPr>
                <w:noProof/>
                <w:webHidden/>
              </w:rPr>
              <w:tab/>
            </w:r>
            <w:r w:rsidR="008A3EBC">
              <w:rPr>
                <w:noProof/>
                <w:webHidden/>
              </w:rPr>
              <w:fldChar w:fldCharType="begin"/>
            </w:r>
            <w:r w:rsidR="008A3EBC">
              <w:rPr>
                <w:noProof/>
                <w:webHidden/>
              </w:rPr>
              <w:instrText xml:space="preserve"> PAGEREF _Toc37083609 \h </w:instrText>
            </w:r>
            <w:r w:rsidR="008A3EBC">
              <w:rPr>
                <w:noProof/>
                <w:webHidden/>
              </w:rPr>
            </w:r>
            <w:r w:rsidR="008A3EBC">
              <w:rPr>
                <w:noProof/>
                <w:webHidden/>
              </w:rPr>
              <w:fldChar w:fldCharType="separate"/>
            </w:r>
            <w:r w:rsidR="008A3EBC">
              <w:rPr>
                <w:noProof/>
                <w:webHidden/>
              </w:rPr>
              <w:t>11</w:t>
            </w:r>
            <w:r w:rsidR="008A3EBC">
              <w:rPr>
                <w:noProof/>
                <w:webHidden/>
              </w:rPr>
              <w:fldChar w:fldCharType="end"/>
            </w:r>
          </w:hyperlink>
        </w:p>
        <w:p w14:paraId="3A153AF9" w14:textId="13F34D1C" w:rsidR="008A3EBC" w:rsidRDefault="005D36B3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37083610" w:history="1">
            <w:r w:rsidR="008A3EBC" w:rsidRPr="007A13E7">
              <w:rPr>
                <w:rStyle w:val="Hypertextovodkaz"/>
                <w:noProof/>
                <w:lang w:val="cs-CZ"/>
              </w:rPr>
              <w:t>Použitá literatura</w:t>
            </w:r>
            <w:r w:rsidR="008A3EBC">
              <w:rPr>
                <w:noProof/>
                <w:webHidden/>
              </w:rPr>
              <w:tab/>
            </w:r>
            <w:r w:rsidR="008A3EBC">
              <w:rPr>
                <w:noProof/>
                <w:webHidden/>
              </w:rPr>
              <w:fldChar w:fldCharType="begin"/>
            </w:r>
            <w:r w:rsidR="008A3EBC">
              <w:rPr>
                <w:noProof/>
                <w:webHidden/>
              </w:rPr>
              <w:instrText xml:space="preserve"> PAGEREF _Toc37083610 \h </w:instrText>
            </w:r>
            <w:r w:rsidR="008A3EBC">
              <w:rPr>
                <w:noProof/>
                <w:webHidden/>
              </w:rPr>
            </w:r>
            <w:r w:rsidR="008A3EBC">
              <w:rPr>
                <w:noProof/>
                <w:webHidden/>
              </w:rPr>
              <w:fldChar w:fldCharType="separate"/>
            </w:r>
            <w:r w:rsidR="008A3EBC">
              <w:rPr>
                <w:noProof/>
                <w:webHidden/>
              </w:rPr>
              <w:t>11</w:t>
            </w:r>
            <w:r w:rsidR="008A3EBC">
              <w:rPr>
                <w:noProof/>
                <w:webHidden/>
              </w:rPr>
              <w:fldChar w:fldCharType="end"/>
            </w:r>
          </w:hyperlink>
        </w:p>
        <w:p w14:paraId="3A1E754A" w14:textId="5B843686" w:rsidR="00B66B1B" w:rsidRPr="00FD06D0" w:rsidRDefault="00B66B1B" w:rsidP="004B67C1">
          <w:pPr>
            <w:pStyle w:val="Obsah1"/>
            <w:tabs>
              <w:tab w:val="right" w:leader="dot" w:pos="9062"/>
            </w:tabs>
            <w:rPr>
              <w:lang w:val="cs-CZ"/>
            </w:rPr>
          </w:pPr>
          <w:r w:rsidRPr="00FD06D0">
            <w:rPr>
              <w:b/>
              <w:bCs/>
              <w:lang w:val="cs-CZ"/>
            </w:rPr>
            <w:fldChar w:fldCharType="end"/>
          </w:r>
        </w:p>
      </w:sdtContent>
    </w:sdt>
    <w:p w14:paraId="585B31FF" w14:textId="77777777" w:rsidR="0096448A" w:rsidRPr="00FD06D0" w:rsidRDefault="0096448A" w:rsidP="005A1F10">
      <w:pPr>
        <w:jc w:val="both"/>
        <w:rPr>
          <w:lang w:val="cs-CZ"/>
        </w:rPr>
      </w:pPr>
      <w:r w:rsidRPr="00FD06D0">
        <w:rPr>
          <w:lang w:val="cs-CZ"/>
        </w:rPr>
        <w:br w:type="page"/>
      </w:r>
    </w:p>
    <w:p w14:paraId="3D99F681" w14:textId="77777777" w:rsidR="0096448A" w:rsidRPr="00FD06D0" w:rsidRDefault="0096448A" w:rsidP="005A1F10">
      <w:pPr>
        <w:pStyle w:val="Nadpis1"/>
        <w:jc w:val="both"/>
        <w:rPr>
          <w:lang w:val="cs-CZ"/>
        </w:rPr>
      </w:pPr>
      <w:bookmarkStart w:id="23" w:name="_Toc13217880"/>
      <w:bookmarkStart w:id="24" w:name="_Toc37083597"/>
      <w:r w:rsidRPr="00FD06D0">
        <w:rPr>
          <w:lang w:val="cs-CZ"/>
        </w:rPr>
        <w:lastRenderedPageBreak/>
        <w:t>Úvod</w:t>
      </w:r>
      <w:bookmarkEnd w:id="23"/>
      <w:bookmarkEnd w:id="24"/>
    </w:p>
    <w:p w14:paraId="3512E1C6" w14:textId="2E8D9881" w:rsidR="009129C4" w:rsidRPr="00FD06D0" w:rsidRDefault="009129C4" w:rsidP="009129C4">
      <w:pPr>
        <w:spacing w:after="0"/>
        <w:jc w:val="both"/>
        <w:rPr>
          <w:rFonts w:asciiTheme="minorHAnsi" w:hAnsiTheme="minorHAnsi" w:cstheme="minorHAnsi"/>
          <w:lang w:val="cs-CZ"/>
        </w:rPr>
      </w:pPr>
      <w:r w:rsidRPr="00FD06D0">
        <w:rPr>
          <w:rFonts w:asciiTheme="minorHAnsi" w:hAnsiTheme="minorHAnsi" w:cstheme="minorHAnsi"/>
          <w:lang w:val="cs-CZ"/>
        </w:rPr>
        <w:t>Biomasa je klíčovým parametrem hodnocení lesních zdrojů ve vazbě na produkci, uhlíkový cyklus a zdravotní stav lesa. Tradiční techniky odhadu biomasy založené na měření a monitoring</w:t>
      </w:r>
      <w:r w:rsidR="00B82B7F" w:rsidRPr="00FD06D0">
        <w:rPr>
          <w:rFonts w:asciiTheme="minorHAnsi" w:hAnsiTheme="minorHAnsi" w:cstheme="minorHAnsi"/>
          <w:lang w:val="cs-CZ"/>
        </w:rPr>
        <w:t>u</w:t>
      </w:r>
      <w:r w:rsidRPr="00FD06D0">
        <w:rPr>
          <w:rFonts w:asciiTheme="minorHAnsi" w:hAnsiTheme="minorHAnsi" w:cstheme="minorHAnsi"/>
          <w:lang w:val="cs-CZ"/>
        </w:rPr>
        <w:t xml:space="preserve"> </w:t>
      </w:r>
      <w:r w:rsidRPr="00FD06D0">
        <w:rPr>
          <w:rFonts w:asciiTheme="minorHAnsi" w:hAnsiTheme="minorHAnsi" w:cstheme="minorHAnsi"/>
          <w:i/>
          <w:lang w:val="cs-CZ"/>
        </w:rPr>
        <w:t>in situ</w:t>
      </w:r>
      <w:r w:rsidRPr="00FD06D0">
        <w:rPr>
          <w:rFonts w:asciiTheme="minorHAnsi" w:hAnsiTheme="minorHAnsi" w:cstheme="minorHAnsi"/>
          <w:lang w:val="cs-CZ"/>
        </w:rPr>
        <w:t xml:space="preserve"> jsou časově a finančně náročné, protože vyhodnocení pro velké lesní plochy vyžaduje statistické šetření. To ovšem neposkytuje informaci o plošné distribuci biomasy v lokálním detailu, využitelném pro provozní lesnictví. Výhodou dálkového průzkumu </w:t>
      </w:r>
      <w:r w:rsidR="00B82B7F" w:rsidRPr="00FD06D0">
        <w:rPr>
          <w:rFonts w:asciiTheme="minorHAnsi" w:hAnsiTheme="minorHAnsi" w:cstheme="minorHAnsi"/>
          <w:lang w:val="cs-CZ"/>
        </w:rPr>
        <w:t xml:space="preserve">Země </w:t>
      </w:r>
      <w:r w:rsidRPr="00FD06D0">
        <w:rPr>
          <w:rFonts w:asciiTheme="minorHAnsi" w:hAnsiTheme="minorHAnsi" w:cstheme="minorHAnsi"/>
          <w:lang w:val="cs-CZ"/>
        </w:rPr>
        <w:t xml:space="preserve">(DPZ) je opakovatelnost plošného šetření a zpracování dat </w:t>
      </w:r>
      <w:r w:rsidRPr="00FD06D0">
        <w:rPr>
          <w:rStyle w:val="shorttext"/>
          <w:rFonts w:asciiTheme="minorHAnsi" w:hAnsiTheme="minorHAnsi" w:cstheme="minorHAnsi"/>
          <w:lang w:val="cs-CZ"/>
        </w:rPr>
        <w:t>v poloautomatickém režimu</w:t>
      </w:r>
      <w:r w:rsidRPr="00FD06D0">
        <w:rPr>
          <w:rFonts w:asciiTheme="minorHAnsi" w:hAnsiTheme="minorHAnsi" w:cstheme="minorHAnsi"/>
          <w:lang w:val="cs-CZ"/>
        </w:rPr>
        <w:t xml:space="preserve"> (Koch 2010). Metody DPZ se pro své výhody dostaly v posledních letech až do provozní praxe při odhadu lesní biomasy </w:t>
      </w:r>
      <w:r w:rsidRPr="00FD06D0">
        <w:rPr>
          <w:rStyle w:val="shorttext"/>
          <w:rFonts w:asciiTheme="minorHAnsi" w:hAnsiTheme="minorHAnsi" w:cstheme="minorHAnsi"/>
          <w:lang w:val="cs-CZ"/>
        </w:rPr>
        <w:t xml:space="preserve">v Evropě </w:t>
      </w:r>
      <w:r w:rsidR="00B82B7F" w:rsidRPr="00FD06D0">
        <w:rPr>
          <w:rStyle w:val="shorttext"/>
          <w:rFonts w:asciiTheme="minorHAnsi" w:hAnsiTheme="minorHAnsi" w:cstheme="minorHAnsi"/>
          <w:lang w:val="cs-CZ"/>
        </w:rPr>
        <w:t xml:space="preserve">i </w:t>
      </w:r>
      <w:r w:rsidRPr="00FD06D0">
        <w:rPr>
          <w:rStyle w:val="shorttext"/>
          <w:rFonts w:asciiTheme="minorHAnsi" w:hAnsiTheme="minorHAnsi" w:cstheme="minorHAnsi"/>
          <w:lang w:val="cs-CZ"/>
        </w:rPr>
        <w:t>jinde (</w:t>
      </w:r>
      <w:r w:rsidRPr="00FD06D0">
        <w:rPr>
          <w:rFonts w:asciiTheme="minorHAnsi" w:hAnsiTheme="minorHAnsi" w:cstheme="minorHAnsi"/>
          <w:lang w:val="cs-CZ"/>
        </w:rPr>
        <w:t xml:space="preserve">Nasset 2002, Main-Knorn 2013, </w:t>
      </w:r>
      <w:r w:rsidRPr="00FD06D0">
        <w:rPr>
          <w:rStyle w:val="shorttext"/>
          <w:rFonts w:asciiTheme="minorHAnsi" w:hAnsiTheme="minorHAnsi" w:cstheme="minorHAnsi"/>
          <w:lang w:val="cs-CZ"/>
        </w:rPr>
        <w:t xml:space="preserve">Maltamo &amp; Packalen 2014). </w:t>
      </w:r>
      <w:r w:rsidRPr="00FD06D0">
        <w:rPr>
          <w:rFonts w:asciiTheme="minorHAnsi" w:hAnsiTheme="minorHAnsi" w:cstheme="minorHAnsi"/>
          <w:lang w:val="cs-CZ"/>
        </w:rPr>
        <w:t xml:space="preserve">V podmínkách ČR byla biomasa odhadnuta na základě dat </w:t>
      </w:r>
      <w:r w:rsidR="0010061D" w:rsidRPr="00FD06D0">
        <w:rPr>
          <w:rFonts w:asciiTheme="minorHAnsi" w:hAnsiTheme="minorHAnsi" w:cstheme="minorHAnsi"/>
          <w:lang w:val="cs-CZ"/>
        </w:rPr>
        <w:t xml:space="preserve">DPZ pouze </w:t>
      </w:r>
      <w:r w:rsidRPr="00FD06D0">
        <w:rPr>
          <w:rFonts w:asciiTheme="minorHAnsi" w:hAnsiTheme="minorHAnsi" w:cstheme="minorHAnsi"/>
          <w:lang w:val="cs-CZ"/>
        </w:rPr>
        <w:t>na několika malých lokalitách.</w:t>
      </w:r>
    </w:p>
    <w:p w14:paraId="07E00C26" w14:textId="287F54AC" w:rsidR="001109DB" w:rsidRPr="00FD06D0" w:rsidRDefault="00A86D35" w:rsidP="00E25072">
      <w:pPr>
        <w:spacing w:after="0"/>
        <w:jc w:val="both"/>
        <w:rPr>
          <w:rFonts w:asciiTheme="minorHAnsi" w:hAnsiTheme="minorHAnsi" w:cstheme="minorHAnsi"/>
          <w:lang w:val="cs-CZ"/>
        </w:rPr>
      </w:pPr>
      <w:r w:rsidRPr="00FD06D0">
        <w:rPr>
          <w:rFonts w:asciiTheme="minorHAnsi" w:hAnsiTheme="minorHAnsi" w:cstheme="minorHAnsi"/>
          <w:lang w:val="cs-CZ"/>
        </w:rPr>
        <w:t xml:space="preserve">V </w:t>
      </w:r>
      <w:r w:rsidR="00E74D9F" w:rsidRPr="00FD06D0">
        <w:rPr>
          <w:rFonts w:asciiTheme="minorHAnsi" w:hAnsiTheme="minorHAnsi" w:cstheme="minorHAnsi"/>
          <w:lang w:val="cs-CZ"/>
        </w:rPr>
        <w:t xml:space="preserve">České republice </w:t>
      </w:r>
      <w:r w:rsidR="0010061D" w:rsidRPr="00FD06D0">
        <w:rPr>
          <w:rFonts w:asciiTheme="minorHAnsi" w:hAnsiTheme="minorHAnsi" w:cstheme="minorHAnsi"/>
          <w:lang w:val="cs-CZ"/>
        </w:rPr>
        <w:t xml:space="preserve">je </w:t>
      </w:r>
      <w:r w:rsidRPr="00FD06D0">
        <w:rPr>
          <w:rFonts w:asciiTheme="minorHAnsi" w:hAnsiTheme="minorHAnsi" w:cstheme="minorHAnsi"/>
          <w:lang w:val="cs-CZ"/>
        </w:rPr>
        <w:t>problematika</w:t>
      </w:r>
      <w:r w:rsidR="005761B6" w:rsidRPr="00FD06D0">
        <w:rPr>
          <w:rFonts w:asciiTheme="minorHAnsi" w:hAnsiTheme="minorHAnsi" w:cstheme="minorHAnsi"/>
          <w:lang w:val="cs-CZ"/>
        </w:rPr>
        <w:t xml:space="preserve"> monitorování a</w:t>
      </w:r>
      <w:r w:rsidR="00E74D9F" w:rsidRPr="00FD06D0">
        <w:rPr>
          <w:rFonts w:asciiTheme="minorHAnsi" w:hAnsiTheme="minorHAnsi" w:cstheme="minorHAnsi"/>
          <w:lang w:val="cs-CZ"/>
        </w:rPr>
        <w:t xml:space="preserve"> </w:t>
      </w:r>
      <w:r w:rsidR="005761B6" w:rsidRPr="00FD06D0">
        <w:rPr>
          <w:rFonts w:asciiTheme="minorHAnsi" w:hAnsiTheme="minorHAnsi" w:cstheme="minorHAnsi"/>
          <w:lang w:val="cs-CZ"/>
        </w:rPr>
        <w:t xml:space="preserve">ochrany </w:t>
      </w:r>
      <w:r w:rsidR="004B67C1" w:rsidRPr="00FD06D0">
        <w:rPr>
          <w:rFonts w:asciiTheme="minorHAnsi" w:hAnsiTheme="minorHAnsi" w:cstheme="minorHAnsi"/>
          <w:lang w:val="cs-CZ"/>
        </w:rPr>
        <w:t>lesa</w:t>
      </w:r>
      <w:r w:rsidR="0010061D" w:rsidRPr="00FD06D0">
        <w:rPr>
          <w:rFonts w:asciiTheme="minorHAnsi" w:hAnsiTheme="minorHAnsi" w:cstheme="minorHAnsi"/>
          <w:lang w:val="cs-CZ"/>
        </w:rPr>
        <w:t xml:space="preserve"> vysoce aktuální</w:t>
      </w:r>
      <w:r w:rsidRPr="00FD06D0">
        <w:rPr>
          <w:rFonts w:asciiTheme="minorHAnsi" w:hAnsiTheme="minorHAnsi" w:cstheme="minorHAnsi"/>
          <w:lang w:val="cs-CZ"/>
        </w:rPr>
        <w:t xml:space="preserve">, </w:t>
      </w:r>
      <w:r w:rsidR="0010061D" w:rsidRPr="00FD06D0">
        <w:rPr>
          <w:rFonts w:asciiTheme="minorHAnsi" w:hAnsiTheme="minorHAnsi" w:cstheme="minorHAnsi"/>
          <w:lang w:val="cs-CZ"/>
        </w:rPr>
        <w:t xml:space="preserve">a to ve vazbě na současnou velkoplošnou kůrovcovou kalamitu v zemi. Ta je do značné míry důsledkem </w:t>
      </w:r>
      <w:r w:rsidR="00B82B7F" w:rsidRPr="00FD06D0">
        <w:rPr>
          <w:rFonts w:asciiTheme="minorHAnsi" w:hAnsiTheme="minorHAnsi" w:cstheme="minorHAnsi"/>
          <w:lang w:val="cs-CZ"/>
        </w:rPr>
        <w:t xml:space="preserve">výkyvů </w:t>
      </w:r>
      <w:r w:rsidR="005761B6" w:rsidRPr="00FD06D0">
        <w:rPr>
          <w:rFonts w:asciiTheme="minorHAnsi" w:hAnsiTheme="minorHAnsi" w:cstheme="minorHAnsi"/>
          <w:lang w:val="cs-CZ"/>
        </w:rPr>
        <w:t>počasí posledních let</w:t>
      </w:r>
      <w:r w:rsidR="00B568A3" w:rsidRPr="00FD06D0">
        <w:rPr>
          <w:rFonts w:asciiTheme="minorHAnsi" w:hAnsiTheme="minorHAnsi" w:cstheme="minorHAnsi"/>
          <w:lang w:val="cs-CZ"/>
        </w:rPr>
        <w:t>.</w:t>
      </w:r>
      <w:r w:rsidR="005761B6" w:rsidRPr="00FD06D0">
        <w:rPr>
          <w:rFonts w:asciiTheme="minorHAnsi" w:hAnsiTheme="minorHAnsi" w:cstheme="minorHAnsi"/>
          <w:lang w:val="cs-CZ"/>
        </w:rPr>
        <w:t xml:space="preserve"> </w:t>
      </w:r>
      <w:r w:rsidR="00B568A3" w:rsidRPr="00FD06D0">
        <w:rPr>
          <w:rFonts w:asciiTheme="minorHAnsi" w:hAnsiTheme="minorHAnsi" w:cstheme="minorHAnsi"/>
          <w:lang w:val="cs-CZ"/>
        </w:rPr>
        <w:t xml:space="preserve">Ze stresových faktorů ovlivňující zdravotní stav lesních dřevin je klíčový </w:t>
      </w:r>
      <w:r w:rsidR="0010061D" w:rsidRPr="00FD06D0">
        <w:rPr>
          <w:rFonts w:asciiTheme="minorHAnsi" w:hAnsiTheme="minorHAnsi" w:cstheme="minorHAnsi"/>
          <w:lang w:val="cs-CZ"/>
        </w:rPr>
        <w:t xml:space="preserve">extrémní </w:t>
      </w:r>
      <w:r w:rsidR="00B568A3" w:rsidRPr="00FD06D0">
        <w:rPr>
          <w:rFonts w:asciiTheme="minorHAnsi" w:hAnsiTheme="minorHAnsi" w:cstheme="minorHAnsi"/>
          <w:lang w:val="cs-CZ"/>
        </w:rPr>
        <w:t xml:space="preserve">vláhový deficit spojený s nadprůměrnými teplotami. </w:t>
      </w:r>
      <w:r w:rsidR="005761B6" w:rsidRPr="00FD06D0">
        <w:rPr>
          <w:rFonts w:asciiTheme="minorHAnsi" w:hAnsiTheme="minorHAnsi" w:cstheme="minorHAnsi"/>
          <w:lang w:val="cs-CZ"/>
        </w:rPr>
        <w:t>Souběžný efekt těchto vlivů způsobuje snižování vitality lesních porostů</w:t>
      </w:r>
      <w:r w:rsidR="00F94D3D" w:rsidRPr="00FD06D0">
        <w:rPr>
          <w:rFonts w:asciiTheme="minorHAnsi" w:hAnsiTheme="minorHAnsi" w:cstheme="minorHAnsi"/>
          <w:lang w:val="cs-CZ"/>
        </w:rPr>
        <w:t xml:space="preserve">. Vitalita lesních </w:t>
      </w:r>
      <w:r w:rsidR="00B82B7F" w:rsidRPr="00FD06D0">
        <w:rPr>
          <w:rFonts w:asciiTheme="minorHAnsi" w:hAnsiTheme="minorHAnsi" w:cstheme="minorHAnsi"/>
          <w:lang w:val="cs-CZ"/>
        </w:rPr>
        <w:t xml:space="preserve">porostů </w:t>
      </w:r>
      <w:r w:rsidR="00B568A3" w:rsidRPr="00FD06D0">
        <w:rPr>
          <w:rFonts w:asciiTheme="minorHAnsi" w:hAnsiTheme="minorHAnsi" w:cstheme="minorHAnsi"/>
          <w:lang w:val="cs-CZ"/>
        </w:rPr>
        <w:t xml:space="preserve">ve větším prostorovém měřítku </w:t>
      </w:r>
      <w:r w:rsidR="00F94D3D" w:rsidRPr="00FD06D0">
        <w:rPr>
          <w:rFonts w:asciiTheme="minorHAnsi" w:hAnsiTheme="minorHAnsi" w:cstheme="minorHAnsi"/>
          <w:lang w:val="cs-CZ"/>
        </w:rPr>
        <w:t xml:space="preserve">může být </w:t>
      </w:r>
      <w:r w:rsidR="00B568A3" w:rsidRPr="00FD06D0">
        <w:rPr>
          <w:rFonts w:asciiTheme="minorHAnsi" w:hAnsiTheme="minorHAnsi" w:cstheme="minorHAnsi"/>
          <w:lang w:val="cs-CZ"/>
        </w:rPr>
        <w:t xml:space="preserve">sledována na základě </w:t>
      </w:r>
      <w:r w:rsidR="00F94D3D" w:rsidRPr="00FD06D0">
        <w:rPr>
          <w:rFonts w:asciiTheme="minorHAnsi" w:hAnsiTheme="minorHAnsi" w:cstheme="minorHAnsi"/>
          <w:lang w:val="cs-CZ"/>
        </w:rPr>
        <w:t>odhad</w:t>
      </w:r>
      <w:r w:rsidR="00B568A3" w:rsidRPr="00FD06D0">
        <w:rPr>
          <w:rFonts w:asciiTheme="minorHAnsi" w:hAnsiTheme="minorHAnsi" w:cstheme="minorHAnsi"/>
          <w:lang w:val="cs-CZ"/>
        </w:rPr>
        <w:t>u</w:t>
      </w:r>
      <w:r w:rsidR="00F94D3D" w:rsidRPr="00FD06D0">
        <w:rPr>
          <w:rFonts w:asciiTheme="minorHAnsi" w:hAnsiTheme="minorHAnsi" w:cstheme="minorHAnsi"/>
          <w:lang w:val="cs-CZ"/>
        </w:rPr>
        <w:t xml:space="preserve"> nadzemní biomasy a </w:t>
      </w:r>
      <w:r w:rsidR="00B568A3" w:rsidRPr="00FD06D0">
        <w:rPr>
          <w:rFonts w:asciiTheme="minorHAnsi" w:hAnsiTheme="minorHAnsi" w:cstheme="minorHAnsi"/>
          <w:lang w:val="cs-CZ"/>
        </w:rPr>
        <w:t xml:space="preserve">průběžného monitoringu </w:t>
      </w:r>
      <w:r w:rsidR="000C23C9" w:rsidRPr="00FD06D0">
        <w:rPr>
          <w:rFonts w:asciiTheme="minorHAnsi" w:hAnsiTheme="minorHAnsi" w:cstheme="minorHAnsi"/>
          <w:lang w:val="cs-CZ"/>
        </w:rPr>
        <w:t xml:space="preserve">její </w:t>
      </w:r>
      <w:r w:rsidR="009129C4" w:rsidRPr="00FD06D0">
        <w:rPr>
          <w:rFonts w:asciiTheme="minorHAnsi" w:hAnsiTheme="minorHAnsi" w:cstheme="minorHAnsi"/>
          <w:lang w:val="cs-CZ"/>
        </w:rPr>
        <w:t>změn</w:t>
      </w:r>
      <w:r w:rsidR="000C23C9" w:rsidRPr="00FD06D0">
        <w:rPr>
          <w:rFonts w:asciiTheme="minorHAnsi" w:hAnsiTheme="minorHAnsi" w:cstheme="minorHAnsi"/>
          <w:lang w:val="cs-CZ"/>
        </w:rPr>
        <w:t>y</w:t>
      </w:r>
      <w:r w:rsidR="004C52BD" w:rsidRPr="00FD06D0">
        <w:rPr>
          <w:rFonts w:asciiTheme="minorHAnsi" w:hAnsiTheme="minorHAnsi" w:cstheme="minorHAnsi"/>
          <w:lang w:val="cs-CZ"/>
        </w:rPr>
        <w:t xml:space="preserve"> (</w:t>
      </w:r>
      <w:r w:rsidR="00334283" w:rsidRPr="00FD06D0">
        <w:rPr>
          <w:rFonts w:asciiTheme="minorHAnsi" w:hAnsiTheme="minorHAnsi" w:cstheme="minorHAnsi"/>
          <w:lang w:val="cs-CZ"/>
        </w:rPr>
        <w:t>př</w:t>
      </w:r>
      <w:r w:rsidR="00B568A3" w:rsidRPr="00FD06D0">
        <w:rPr>
          <w:rFonts w:asciiTheme="minorHAnsi" w:hAnsiTheme="minorHAnsi" w:cstheme="minorHAnsi"/>
          <w:lang w:val="cs-CZ"/>
        </w:rPr>
        <w:t>í</w:t>
      </w:r>
      <w:r w:rsidR="00334283" w:rsidRPr="00FD06D0">
        <w:rPr>
          <w:rFonts w:asciiTheme="minorHAnsi" w:hAnsiTheme="minorHAnsi" w:cstheme="minorHAnsi"/>
          <w:lang w:val="cs-CZ"/>
        </w:rPr>
        <w:t>růst a úbytek</w:t>
      </w:r>
      <w:r w:rsidR="004C52BD" w:rsidRPr="00FD06D0">
        <w:rPr>
          <w:rFonts w:asciiTheme="minorHAnsi" w:hAnsiTheme="minorHAnsi" w:cstheme="minorHAnsi"/>
          <w:lang w:val="cs-CZ"/>
        </w:rPr>
        <w:t>)</w:t>
      </w:r>
      <w:r w:rsidR="002D3ADF" w:rsidRPr="00FD06D0">
        <w:rPr>
          <w:rFonts w:asciiTheme="minorHAnsi" w:hAnsiTheme="minorHAnsi" w:cstheme="minorHAnsi"/>
          <w:lang w:val="cs-CZ"/>
        </w:rPr>
        <w:t xml:space="preserve">. </w:t>
      </w:r>
      <w:r w:rsidR="009129C4" w:rsidRPr="00FD06D0">
        <w:rPr>
          <w:rFonts w:asciiTheme="minorHAnsi" w:hAnsiTheme="minorHAnsi" w:cstheme="minorHAnsi"/>
          <w:lang w:val="cs-CZ"/>
        </w:rPr>
        <w:t>Konkrétní</w:t>
      </w:r>
      <w:r w:rsidR="00B568A3" w:rsidRPr="00FD06D0">
        <w:rPr>
          <w:rFonts w:asciiTheme="minorHAnsi" w:hAnsiTheme="minorHAnsi" w:cstheme="minorHAnsi"/>
          <w:lang w:val="cs-CZ"/>
        </w:rPr>
        <w:t>, geograficky explicitní</w:t>
      </w:r>
      <w:r w:rsidRPr="00FD06D0">
        <w:rPr>
          <w:rFonts w:asciiTheme="minorHAnsi" w:hAnsiTheme="minorHAnsi" w:cstheme="minorHAnsi"/>
          <w:lang w:val="cs-CZ"/>
        </w:rPr>
        <w:t xml:space="preserve"> </w:t>
      </w:r>
      <w:r w:rsidR="000C23C9" w:rsidRPr="00FD06D0">
        <w:rPr>
          <w:rFonts w:asciiTheme="minorHAnsi" w:hAnsiTheme="minorHAnsi" w:cstheme="minorHAnsi"/>
          <w:lang w:val="cs-CZ"/>
        </w:rPr>
        <w:t xml:space="preserve">informace </w:t>
      </w:r>
      <w:r w:rsidRPr="00FD06D0">
        <w:rPr>
          <w:rFonts w:asciiTheme="minorHAnsi" w:hAnsiTheme="minorHAnsi" w:cstheme="minorHAnsi"/>
          <w:lang w:val="cs-CZ"/>
        </w:rPr>
        <w:t>o m</w:t>
      </w:r>
      <w:r w:rsidR="007512E6" w:rsidRPr="00FD06D0">
        <w:rPr>
          <w:rFonts w:asciiTheme="minorHAnsi" w:hAnsiTheme="minorHAnsi" w:cstheme="minorHAnsi"/>
          <w:lang w:val="cs-CZ"/>
        </w:rPr>
        <w:t>n</w:t>
      </w:r>
      <w:r w:rsidRPr="00FD06D0">
        <w:rPr>
          <w:rFonts w:asciiTheme="minorHAnsi" w:hAnsiTheme="minorHAnsi" w:cstheme="minorHAnsi"/>
          <w:lang w:val="cs-CZ"/>
        </w:rPr>
        <w:t>ož</w:t>
      </w:r>
      <w:r w:rsidR="007512E6" w:rsidRPr="00FD06D0">
        <w:rPr>
          <w:rFonts w:asciiTheme="minorHAnsi" w:hAnsiTheme="minorHAnsi" w:cstheme="minorHAnsi"/>
          <w:lang w:val="cs-CZ"/>
        </w:rPr>
        <w:t>ství</w:t>
      </w:r>
      <w:r w:rsidR="002D3ADF" w:rsidRPr="00FD06D0">
        <w:rPr>
          <w:rFonts w:asciiTheme="minorHAnsi" w:hAnsiTheme="minorHAnsi" w:cstheme="minorHAnsi"/>
          <w:lang w:val="cs-CZ"/>
        </w:rPr>
        <w:t xml:space="preserve"> nadzemní</w:t>
      </w:r>
      <w:r w:rsidRPr="00FD06D0">
        <w:rPr>
          <w:rFonts w:asciiTheme="minorHAnsi" w:hAnsiTheme="minorHAnsi" w:cstheme="minorHAnsi"/>
          <w:lang w:val="cs-CZ"/>
        </w:rPr>
        <w:t xml:space="preserve"> </w:t>
      </w:r>
      <w:r w:rsidR="007512E6" w:rsidRPr="00FD06D0">
        <w:rPr>
          <w:rFonts w:asciiTheme="minorHAnsi" w:hAnsiTheme="minorHAnsi" w:cstheme="minorHAnsi"/>
          <w:lang w:val="cs-CZ"/>
        </w:rPr>
        <w:t>biomasy lesních poro</w:t>
      </w:r>
      <w:r w:rsidR="002D3ADF" w:rsidRPr="00FD06D0">
        <w:rPr>
          <w:rFonts w:asciiTheme="minorHAnsi" w:hAnsiTheme="minorHAnsi" w:cstheme="minorHAnsi"/>
          <w:lang w:val="cs-CZ"/>
        </w:rPr>
        <w:t>stů</w:t>
      </w:r>
      <w:r w:rsidR="00B568A3" w:rsidRPr="00FD06D0">
        <w:rPr>
          <w:rFonts w:asciiTheme="minorHAnsi" w:hAnsiTheme="minorHAnsi" w:cstheme="minorHAnsi"/>
          <w:lang w:val="cs-CZ"/>
        </w:rPr>
        <w:t xml:space="preserve"> </w:t>
      </w:r>
      <w:r w:rsidR="000C23C9" w:rsidRPr="00FD06D0">
        <w:rPr>
          <w:rFonts w:asciiTheme="minorHAnsi" w:hAnsiTheme="minorHAnsi" w:cstheme="minorHAnsi"/>
          <w:lang w:val="cs-CZ"/>
        </w:rPr>
        <w:t xml:space="preserve">v daném časovém období pak </w:t>
      </w:r>
      <w:r w:rsidR="009129C4" w:rsidRPr="00FD06D0">
        <w:rPr>
          <w:rFonts w:asciiTheme="minorHAnsi" w:hAnsiTheme="minorHAnsi" w:cstheme="minorHAnsi"/>
          <w:lang w:val="cs-CZ"/>
        </w:rPr>
        <w:t>umožn</w:t>
      </w:r>
      <w:r w:rsidR="00B91FCF" w:rsidRPr="00FD06D0">
        <w:rPr>
          <w:rFonts w:asciiTheme="minorHAnsi" w:hAnsiTheme="minorHAnsi" w:cstheme="minorHAnsi"/>
          <w:lang w:val="cs-CZ"/>
        </w:rPr>
        <w:t>uje</w:t>
      </w:r>
      <w:r w:rsidR="009129C4" w:rsidRPr="00FD06D0">
        <w:rPr>
          <w:rFonts w:asciiTheme="minorHAnsi" w:hAnsiTheme="minorHAnsi" w:cstheme="minorHAnsi"/>
          <w:lang w:val="cs-CZ"/>
        </w:rPr>
        <w:t xml:space="preserve"> </w:t>
      </w:r>
      <w:r w:rsidR="00B568A3" w:rsidRPr="00FD06D0">
        <w:rPr>
          <w:rFonts w:asciiTheme="minorHAnsi" w:hAnsiTheme="minorHAnsi" w:cstheme="minorHAnsi"/>
          <w:lang w:val="cs-CZ"/>
        </w:rPr>
        <w:t xml:space="preserve">vyhodnocení </w:t>
      </w:r>
      <w:r w:rsidR="009129C4" w:rsidRPr="00FD06D0">
        <w:rPr>
          <w:rFonts w:asciiTheme="minorHAnsi" w:hAnsiTheme="minorHAnsi" w:cstheme="minorHAnsi"/>
          <w:lang w:val="cs-CZ"/>
        </w:rPr>
        <w:t xml:space="preserve">kvantitativních rozdílů lesní biomasy </w:t>
      </w:r>
      <w:r w:rsidR="000C23C9" w:rsidRPr="00FD06D0">
        <w:rPr>
          <w:rFonts w:asciiTheme="minorHAnsi" w:hAnsiTheme="minorHAnsi" w:cstheme="minorHAnsi"/>
          <w:lang w:val="cs-CZ"/>
        </w:rPr>
        <w:t xml:space="preserve">pro zvolené území </w:t>
      </w:r>
      <w:r w:rsidR="009129C4" w:rsidRPr="00FD06D0">
        <w:rPr>
          <w:rFonts w:asciiTheme="minorHAnsi" w:hAnsiTheme="minorHAnsi" w:cstheme="minorHAnsi"/>
          <w:lang w:val="cs-CZ"/>
        </w:rPr>
        <w:t xml:space="preserve">a </w:t>
      </w:r>
      <w:r w:rsidR="009129C4" w:rsidRPr="00FD06D0">
        <w:rPr>
          <w:rStyle w:val="tlid-translation"/>
          <w:rFonts w:asciiTheme="minorHAnsi" w:hAnsiTheme="minorHAnsi" w:cstheme="minorHAnsi"/>
          <w:lang w:val="cs-CZ"/>
        </w:rPr>
        <w:t xml:space="preserve">včasné přijetí </w:t>
      </w:r>
      <w:r w:rsidR="000C23C9" w:rsidRPr="00FD06D0">
        <w:rPr>
          <w:rStyle w:val="tlid-translation"/>
          <w:rFonts w:asciiTheme="minorHAnsi" w:hAnsiTheme="minorHAnsi" w:cstheme="minorHAnsi"/>
          <w:lang w:val="cs-CZ"/>
        </w:rPr>
        <w:t xml:space="preserve">vhodných </w:t>
      </w:r>
      <w:r w:rsidR="009129C4" w:rsidRPr="00FD06D0">
        <w:rPr>
          <w:rStyle w:val="tlid-translation"/>
          <w:rFonts w:asciiTheme="minorHAnsi" w:hAnsiTheme="minorHAnsi" w:cstheme="minorHAnsi"/>
          <w:lang w:val="cs-CZ"/>
        </w:rPr>
        <w:t>opatření na ochranu lesa.</w:t>
      </w:r>
    </w:p>
    <w:p w14:paraId="22C4FEAD" w14:textId="5BE96685" w:rsidR="00E25072" w:rsidRPr="00FD06D0" w:rsidRDefault="009129C4" w:rsidP="00E25072">
      <w:pPr>
        <w:spacing w:after="0"/>
        <w:jc w:val="both"/>
        <w:rPr>
          <w:rFonts w:asciiTheme="minorHAnsi" w:hAnsiTheme="minorHAnsi" w:cstheme="minorHAnsi"/>
          <w:lang w:val="cs-CZ"/>
        </w:rPr>
      </w:pPr>
      <w:r w:rsidRPr="00FD06D0">
        <w:rPr>
          <w:rFonts w:asciiTheme="minorHAnsi" w:hAnsiTheme="minorHAnsi" w:cstheme="minorHAnsi"/>
          <w:lang w:val="cs-CZ"/>
        </w:rPr>
        <w:t xml:space="preserve">Předložená </w:t>
      </w:r>
      <w:r w:rsidR="00D5798D" w:rsidRPr="00FD06D0">
        <w:rPr>
          <w:rFonts w:asciiTheme="minorHAnsi" w:hAnsiTheme="minorHAnsi" w:cstheme="minorHAnsi"/>
          <w:lang w:val="cs-CZ"/>
        </w:rPr>
        <w:t>mapa</w:t>
      </w:r>
      <w:r w:rsidR="00E25072" w:rsidRPr="00FD06D0">
        <w:rPr>
          <w:rFonts w:asciiTheme="minorHAnsi" w:hAnsiTheme="minorHAnsi" w:cstheme="minorHAnsi"/>
          <w:lang w:val="cs-CZ"/>
        </w:rPr>
        <w:t xml:space="preserve"> nadzemní biomasy lesních porostů</w:t>
      </w:r>
      <w:r w:rsidRPr="00FD06D0">
        <w:rPr>
          <w:rFonts w:asciiTheme="minorHAnsi" w:hAnsiTheme="minorHAnsi" w:cstheme="minorHAnsi"/>
          <w:lang w:val="cs-CZ"/>
        </w:rPr>
        <w:t xml:space="preserve"> je </w:t>
      </w:r>
      <w:r w:rsidR="00B91FCF" w:rsidRPr="00FD06D0">
        <w:rPr>
          <w:rFonts w:asciiTheme="minorHAnsi" w:hAnsiTheme="minorHAnsi" w:cstheme="minorHAnsi"/>
          <w:lang w:val="cs-CZ"/>
        </w:rPr>
        <w:t>výsledkem</w:t>
      </w:r>
      <w:r w:rsidRPr="00FD06D0">
        <w:rPr>
          <w:rFonts w:asciiTheme="minorHAnsi" w:hAnsiTheme="minorHAnsi" w:cstheme="minorHAnsi"/>
          <w:lang w:val="cs-CZ"/>
        </w:rPr>
        <w:t xml:space="preserve"> metodického postupu zaměřeného na kvantifikaci biomasy a její plošné diverzity na základě</w:t>
      </w:r>
      <w:r w:rsidR="00E25072" w:rsidRPr="00FD06D0">
        <w:rPr>
          <w:rFonts w:asciiTheme="minorHAnsi" w:hAnsiTheme="minorHAnsi" w:cstheme="minorHAnsi"/>
          <w:lang w:val="cs-CZ"/>
        </w:rPr>
        <w:t xml:space="preserve"> zpracování</w:t>
      </w:r>
      <w:r w:rsidRPr="00FD06D0">
        <w:rPr>
          <w:rFonts w:asciiTheme="minorHAnsi" w:hAnsiTheme="minorHAnsi" w:cstheme="minorHAnsi"/>
          <w:lang w:val="cs-CZ"/>
        </w:rPr>
        <w:t xml:space="preserve"> satelitních dat</w:t>
      </w:r>
      <w:r w:rsidR="00E25072" w:rsidRPr="00FD06D0">
        <w:rPr>
          <w:rFonts w:asciiTheme="minorHAnsi" w:hAnsiTheme="minorHAnsi" w:cstheme="minorHAnsi"/>
          <w:lang w:val="cs-CZ"/>
        </w:rPr>
        <w:t xml:space="preserve"> </w:t>
      </w:r>
      <w:r w:rsidRPr="00FD06D0">
        <w:rPr>
          <w:rFonts w:asciiTheme="minorHAnsi" w:hAnsiTheme="minorHAnsi" w:cstheme="minorHAnsi"/>
          <w:lang w:val="cs-CZ"/>
        </w:rPr>
        <w:t xml:space="preserve">(projekt MZE </w:t>
      </w:r>
      <w:r w:rsidR="00E25072" w:rsidRPr="00FD06D0">
        <w:rPr>
          <w:lang w:val="cs-CZ"/>
        </w:rPr>
        <w:t>QK1910150V001</w:t>
      </w:r>
      <w:r w:rsidRPr="00FD06D0">
        <w:rPr>
          <w:rFonts w:asciiTheme="minorHAnsi" w:hAnsiTheme="minorHAnsi" w:cstheme="minorHAnsi"/>
          <w:lang w:val="cs-CZ"/>
        </w:rPr>
        <w:t>).</w:t>
      </w:r>
    </w:p>
    <w:p w14:paraId="296C8D18" w14:textId="77777777" w:rsidR="00E30CC6" w:rsidRPr="00FD06D0" w:rsidRDefault="00E30CC6" w:rsidP="002F586B">
      <w:pPr>
        <w:pStyle w:val="Nadpis1"/>
        <w:jc w:val="both"/>
        <w:rPr>
          <w:lang w:val="cs-CZ"/>
        </w:rPr>
      </w:pPr>
      <w:bookmarkStart w:id="25" w:name="_Toc37083598"/>
      <w:r w:rsidRPr="00FD06D0">
        <w:rPr>
          <w:lang w:val="cs-CZ"/>
        </w:rPr>
        <w:t>Novost mapy</w:t>
      </w:r>
      <w:bookmarkEnd w:id="25"/>
    </w:p>
    <w:p w14:paraId="21F9A67E" w14:textId="0030F02C" w:rsidR="000F3522" w:rsidRPr="00FD06D0" w:rsidRDefault="001109DB" w:rsidP="002F586B">
      <w:pPr>
        <w:jc w:val="both"/>
        <w:rPr>
          <w:lang w:val="cs-CZ"/>
        </w:rPr>
      </w:pPr>
      <w:r w:rsidRPr="00FD06D0">
        <w:rPr>
          <w:lang w:val="cs-CZ"/>
        </w:rPr>
        <w:t xml:space="preserve">V předložené mapě jsou integrovány </w:t>
      </w:r>
      <w:r w:rsidR="00D93E73" w:rsidRPr="00FD06D0">
        <w:rPr>
          <w:lang w:val="cs-CZ"/>
        </w:rPr>
        <w:t>znalosti</w:t>
      </w:r>
      <w:r w:rsidRPr="00FD06D0">
        <w:rPr>
          <w:lang w:val="cs-CZ"/>
        </w:rPr>
        <w:t xml:space="preserve"> </w:t>
      </w:r>
      <w:r w:rsidR="007D000A" w:rsidRPr="00FD06D0">
        <w:rPr>
          <w:lang w:val="cs-CZ"/>
        </w:rPr>
        <w:t xml:space="preserve">o spektrální odrazivosti lesních porostů v různých vlnových délkách elektromagnetického spektra a </w:t>
      </w:r>
      <w:r w:rsidR="00B82B7F" w:rsidRPr="00FD06D0">
        <w:rPr>
          <w:lang w:val="cs-CZ"/>
        </w:rPr>
        <w:t xml:space="preserve">jejich </w:t>
      </w:r>
      <w:r w:rsidR="009C0670" w:rsidRPr="00FD06D0">
        <w:rPr>
          <w:lang w:val="cs-CZ"/>
        </w:rPr>
        <w:t xml:space="preserve">vztah </w:t>
      </w:r>
      <w:r w:rsidR="00B82B7F" w:rsidRPr="00FD06D0">
        <w:rPr>
          <w:lang w:val="cs-CZ"/>
        </w:rPr>
        <w:t xml:space="preserve">s </w:t>
      </w:r>
      <w:r w:rsidR="009C0670" w:rsidRPr="00FD06D0">
        <w:rPr>
          <w:lang w:val="cs-CZ"/>
        </w:rPr>
        <w:t>parametry</w:t>
      </w:r>
      <w:r w:rsidR="00B50ED4" w:rsidRPr="00FD06D0">
        <w:rPr>
          <w:lang w:val="cs-CZ"/>
        </w:rPr>
        <w:t xml:space="preserve"> </w:t>
      </w:r>
      <w:r w:rsidR="00D93E73" w:rsidRPr="00FD06D0">
        <w:rPr>
          <w:lang w:val="cs-CZ"/>
        </w:rPr>
        <w:t xml:space="preserve">terénního </w:t>
      </w:r>
      <w:r w:rsidRPr="00FD06D0">
        <w:rPr>
          <w:lang w:val="cs-CZ"/>
        </w:rPr>
        <w:t>šetření</w:t>
      </w:r>
      <w:r w:rsidR="009C0670" w:rsidRPr="00FD06D0">
        <w:rPr>
          <w:lang w:val="cs-CZ"/>
        </w:rPr>
        <w:t>.</w:t>
      </w:r>
      <w:bookmarkStart w:id="26" w:name="_Toc13217881"/>
      <w:r w:rsidR="009C0670" w:rsidRPr="00FD06D0">
        <w:rPr>
          <w:lang w:val="cs-CZ"/>
        </w:rPr>
        <w:t xml:space="preserve"> </w:t>
      </w:r>
      <w:r w:rsidR="007D000A" w:rsidRPr="00FD06D0">
        <w:rPr>
          <w:lang w:val="cs-CZ"/>
        </w:rPr>
        <w:t xml:space="preserve">Mapa </w:t>
      </w:r>
      <w:r w:rsidR="007D000A" w:rsidRPr="00FD06D0">
        <w:rPr>
          <w:rFonts w:cstheme="minorHAnsi"/>
          <w:lang w:val="cs-CZ"/>
        </w:rPr>
        <w:t xml:space="preserve">zobrazuje hodnoty biomasy lesních porostů v jednotlivých pixelech (30 m) a ukazuje rozmístění biomasy v prostoru k roku 2015 (referenční stav). </w:t>
      </w:r>
      <w:r w:rsidR="000C23C9" w:rsidRPr="00FD06D0">
        <w:rPr>
          <w:rFonts w:cstheme="minorHAnsi"/>
          <w:lang w:val="cs-CZ"/>
        </w:rPr>
        <w:t>Takové informace dosud nebyly pro větší územní celky České republiky k dispozici.</w:t>
      </w:r>
    </w:p>
    <w:p w14:paraId="11417CC0" w14:textId="0FD967B2" w:rsidR="0096448A" w:rsidRPr="00FD06D0" w:rsidRDefault="0096448A" w:rsidP="005A1F10">
      <w:pPr>
        <w:pStyle w:val="Nadpis1"/>
        <w:jc w:val="both"/>
        <w:rPr>
          <w:lang w:val="cs-CZ"/>
        </w:rPr>
      </w:pPr>
      <w:bookmarkStart w:id="27" w:name="_Toc37083599"/>
      <w:r w:rsidRPr="00FD06D0">
        <w:rPr>
          <w:lang w:val="cs-CZ"/>
        </w:rPr>
        <w:t>Cíl předložené mapy</w:t>
      </w:r>
      <w:bookmarkEnd w:id="26"/>
      <w:bookmarkEnd w:id="27"/>
    </w:p>
    <w:p w14:paraId="3042B009" w14:textId="5A18D674" w:rsidR="0096448A" w:rsidRPr="00FD06D0" w:rsidRDefault="002B6E6D" w:rsidP="00442F39">
      <w:pPr>
        <w:jc w:val="both"/>
        <w:rPr>
          <w:lang w:val="cs-CZ"/>
        </w:rPr>
      </w:pPr>
      <w:r w:rsidRPr="00FD06D0">
        <w:rPr>
          <w:lang w:val="cs-CZ"/>
        </w:rPr>
        <w:t xml:space="preserve">Cílem </w:t>
      </w:r>
      <w:r w:rsidR="002D3ADF" w:rsidRPr="00FD06D0">
        <w:rPr>
          <w:lang w:val="cs-CZ"/>
        </w:rPr>
        <w:t>předložené</w:t>
      </w:r>
      <w:r w:rsidR="00131730" w:rsidRPr="00FD06D0">
        <w:rPr>
          <w:lang w:val="cs-CZ"/>
        </w:rPr>
        <w:t xml:space="preserve"> mapy</w:t>
      </w:r>
      <w:r w:rsidR="0096448A" w:rsidRPr="00FD06D0">
        <w:rPr>
          <w:lang w:val="cs-CZ"/>
        </w:rPr>
        <w:t xml:space="preserve"> </w:t>
      </w:r>
      <w:r w:rsidRPr="00FD06D0">
        <w:rPr>
          <w:lang w:val="cs-CZ"/>
        </w:rPr>
        <w:t>byl</w:t>
      </w:r>
      <w:r w:rsidR="000C23C9" w:rsidRPr="00FD06D0">
        <w:rPr>
          <w:lang w:val="cs-CZ"/>
        </w:rPr>
        <w:t>a</w:t>
      </w:r>
      <w:r w:rsidR="0096448A" w:rsidRPr="00FD06D0">
        <w:rPr>
          <w:lang w:val="cs-CZ"/>
        </w:rPr>
        <w:t xml:space="preserve"> </w:t>
      </w:r>
      <w:r w:rsidR="000C23C9" w:rsidRPr="00FD06D0">
        <w:rPr>
          <w:lang w:val="cs-CZ"/>
        </w:rPr>
        <w:t xml:space="preserve">plošná kvantifikace váhového </w:t>
      </w:r>
      <w:r w:rsidR="002D3ADF" w:rsidRPr="00FD06D0">
        <w:rPr>
          <w:lang w:val="cs-CZ"/>
        </w:rPr>
        <w:t xml:space="preserve">množství </w:t>
      </w:r>
      <w:r w:rsidR="008D3277">
        <w:rPr>
          <w:lang w:val="cs-CZ"/>
        </w:rPr>
        <w:t xml:space="preserve">(hmotnosti sušiny) </w:t>
      </w:r>
      <w:r w:rsidR="002D3ADF" w:rsidRPr="00FD06D0">
        <w:rPr>
          <w:lang w:val="cs-CZ"/>
        </w:rPr>
        <w:t>nadzemní biomasy</w:t>
      </w:r>
      <w:r w:rsidRPr="00FD06D0">
        <w:rPr>
          <w:lang w:val="cs-CZ"/>
        </w:rPr>
        <w:t xml:space="preserve"> </w:t>
      </w:r>
      <w:r w:rsidR="002D3ADF" w:rsidRPr="00FD06D0">
        <w:rPr>
          <w:lang w:val="cs-CZ"/>
        </w:rPr>
        <w:t>lesní</w:t>
      </w:r>
      <w:r w:rsidR="00D93E73" w:rsidRPr="00FD06D0">
        <w:rPr>
          <w:lang w:val="cs-CZ"/>
        </w:rPr>
        <w:t>ch porostů</w:t>
      </w:r>
      <w:r w:rsidR="002D3ADF" w:rsidRPr="00FD06D0">
        <w:rPr>
          <w:lang w:val="cs-CZ"/>
        </w:rPr>
        <w:t xml:space="preserve"> </w:t>
      </w:r>
      <w:r w:rsidR="002E5F55" w:rsidRPr="00FD06D0">
        <w:rPr>
          <w:lang w:val="cs-CZ"/>
        </w:rPr>
        <w:t>ve vybraném území</w:t>
      </w:r>
      <w:bookmarkStart w:id="28" w:name="_Toc13217882"/>
      <w:r w:rsidR="002E5F55" w:rsidRPr="00FD06D0">
        <w:rPr>
          <w:lang w:val="cs-CZ"/>
        </w:rPr>
        <w:t xml:space="preserve"> k roku 2015 </w:t>
      </w:r>
      <w:r w:rsidR="002E5F55" w:rsidRPr="00FD06D0">
        <w:rPr>
          <w:rFonts w:cstheme="minorHAnsi"/>
          <w:lang w:val="cs-CZ"/>
        </w:rPr>
        <w:t xml:space="preserve">(referenční stav). Tento specifický výsledek je klíčový pro monitoring změn biomasy lesních porostů v čase a prostoru, což bude rozpracováno v následující etapě řešení projektu </w:t>
      </w:r>
      <w:r w:rsidR="002E5F55" w:rsidRPr="00FD06D0">
        <w:rPr>
          <w:lang w:val="cs-CZ"/>
        </w:rPr>
        <w:t>QK1910150V001</w:t>
      </w:r>
      <w:r w:rsidR="002E5F55" w:rsidRPr="00FD06D0">
        <w:rPr>
          <w:rFonts w:cstheme="minorHAnsi"/>
          <w:lang w:val="cs-CZ"/>
        </w:rPr>
        <w:t>.</w:t>
      </w:r>
    </w:p>
    <w:p w14:paraId="2CE2D680" w14:textId="0791FD2F" w:rsidR="00D56E95" w:rsidRPr="00FD06D0" w:rsidRDefault="00D56E95" w:rsidP="005A1F10">
      <w:pPr>
        <w:pStyle w:val="Nadpis1"/>
        <w:jc w:val="both"/>
        <w:rPr>
          <w:lang w:val="cs-CZ"/>
        </w:rPr>
      </w:pPr>
      <w:bookmarkStart w:id="29" w:name="_Toc37083600"/>
      <w:r w:rsidRPr="00FD06D0">
        <w:rPr>
          <w:lang w:val="cs-CZ"/>
        </w:rPr>
        <w:t>Rozsah využití mapy</w:t>
      </w:r>
      <w:bookmarkEnd w:id="29"/>
    </w:p>
    <w:p w14:paraId="06AA9D37" w14:textId="5C23FA80" w:rsidR="00D56E95" w:rsidRPr="00FD06D0" w:rsidRDefault="00D56E95" w:rsidP="0085224F">
      <w:pPr>
        <w:autoSpaceDE w:val="0"/>
        <w:autoSpaceDN w:val="0"/>
        <w:adjustRightInd w:val="0"/>
        <w:spacing w:after="0"/>
        <w:jc w:val="both"/>
        <w:rPr>
          <w:rFonts w:asciiTheme="minorHAnsi" w:hAnsiTheme="minorHAnsi" w:cstheme="minorHAnsi"/>
          <w:lang w:val="cs-CZ"/>
        </w:rPr>
      </w:pPr>
      <w:r w:rsidRPr="00FD06D0">
        <w:rPr>
          <w:rFonts w:asciiTheme="minorHAnsi" w:hAnsiTheme="minorHAnsi" w:cstheme="minorHAnsi"/>
          <w:lang w:val="cs-CZ"/>
        </w:rPr>
        <w:t>Tato mapa může být využita</w:t>
      </w:r>
      <w:r w:rsidR="00BD5A2D" w:rsidRPr="00FD06D0">
        <w:rPr>
          <w:rFonts w:asciiTheme="minorHAnsi" w:hAnsiTheme="minorHAnsi" w:cstheme="minorHAnsi"/>
          <w:lang w:val="cs-CZ"/>
        </w:rPr>
        <w:t xml:space="preserve"> lesnickými</w:t>
      </w:r>
      <w:r w:rsidRPr="00FD06D0">
        <w:rPr>
          <w:rFonts w:asciiTheme="minorHAnsi" w:hAnsiTheme="minorHAnsi" w:cstheme="minorHAnsi"/>
          <w:lang w:val="cs-CZ"/>
        </w:rPr>
        <w:t xml:space="preserve"> firmami</w:t>
      </w:r>
      <w:r w:rsidR="00343981" w:rsidRPr="00FD06D0">
        <w:rPr>
          <w:rFonts w:asciiTheme="minorHAnsi" w:hAnsiTheme="minorHAnsi" w:cstheme="minorHAnsi"/>
          <w:lang w:val="cs-CZ"/>
        </w:rPr>
        <w:t xml:space="preserve"> a</w:t>
      </w:r>
      <w:r w:rsidR="00BD5A2D" w:rsidRPr="00FD06D0">
        <w:rPr>
          <w:rFonts w:asciiTheme="minorHAnsi" w:hAnsiTheme="minorHAnsi" w:cstheme="minorHAnsi"/>
          <w:lang w:val="cs-CZ"/>
        </w:rPr>
        <w:t xml:space="preserve"> </w:t>
      </w:r>
      <w:r w:rsidR="00B82B7F" w:rsidRPr="00FD06D0">
        <w:rPr>
          <w:rFonts w:asciiTheme="minorHAnsi" w:hAnsiTheme="minorHAnsi" w:cstheme="minorHAnsi"/>
          <w:lang w:val="cs-CZ"/>
        </w:rPr>
        <w:t xml:space="preserve">orgány státní </w:t>
      </w:r>
      <w:r w:rsidR="00F46B37" w:rsidRPr="00FD06D0">
        <w:rPr>
          <w:rFonts w:asciiTheme="minorHAnsi" w:hAnsiTheme="minorHAnsi" w:cstheme="minorHAnsi"/>
          <w:lang w:val="cs-CZ"/>
        </w:rPr>
        <w:t>správy.</w:t>
      </w:r>
      <w:r w:rsidR="00F3150A" w:rsidRPr="00FD06D0">
        <w:rPr>
          <w:rFonts w:asciiTheme="minorHAnsi" w:hAnsiTheme="minorHAnsi" w:cstheme="minorHAnsi"/>
          <w:lang w:val="cs-CZ"/>
        </w:rPr>
        <w:t xml:space="preserve"> Dále ji mohou využít </w:t>
      </w:r>
      <w:r w:rsidR="00835E9F" w:rsidRPr="00FD06D0">
        <w:rPr>
          <w:rFonts w:asciiTheme="minorHAnsi" w:hAnsiTheme="minorHAnsi" w:cstheme="minorHAnsi"/>
          <w:lang w:val="cs-CZ"/>
        </w:rPr>
        <w:t xml:space="preserve">orgány ochrany přírody </w:t>
      </w:r>
      <w:r w:rsidR="00343981" w:rsidRPr="00FD06D0">
        <w:rPr>
          <w:rFonts w:asciiTheme="minorHAnsi" w:hAnsiTheme="minorHAnsi" w:cstheme="minorHAnsi"/>
          <w:lang w:val="cs-CZ"/>
        </w:rPr>
        <w:t>při nařízení regulačních opatření v lesích</w:t>
      </w:r>
      <w:r w:rsidR="00835E9F" w:rsidRPr="00FD06D0">
        <w:rPr>
          <w:rFonts w:asciiTheme="minorHAnsi" w:hAnsiTheme="minorHAnsi" w:cstheme="minorHAnsi"/>
          <w:lang w:val="cs-CZ"/>
        </w:rPr>
        <w:t xml:space="preserve">. V neposlední řadě </w:t>
      </w:r>
      <w:r w:rsidR="00B82B7F" w:rsidRPr="00FD06D0">
        <w:rPr>
          <w:rFonts w:asciiTheme="minorHAnsi" w:hAnsiTheme="minorHAnsi" w:cstheme="minorHAnsi"/>
          <w:lang w:val="cs-CZ"/>
        </w:rPr>
        <w:t xml:space="preserve">je </w:t>
      </w:r>
      <w:r w:rsidR="00835E9F" w:rsidRPr="00FD06D0">
        <w:rPr>
          <w:rFonts w:asciiTheme="minorHAnsi" w:hAnsiTheme="minorHAnsi" w:cstheme="minorHAnsi"/>
          <w:lang w:val="cs-CZ"/>
        </w:rPr>
        <w:t>map</w:t>
      </w:r>
      <w:r w:rsidR="00343981" w:rsidRPr="00FD06D0">
        <w:rPr>
          <w:rFonts w:asciiTheme="minorHAnsi" w:hAnsiTheme="minorHAnsi" w:cstheme="minorHAnsi"/>
          <w:lang w:val="cs-CZ"/>
        </w:rPr>
        <w:t xml:space="preserve">a </w:t>
      </w:r>
      <w:r w:rsidR="00343981" w:rsidRPr="00FD06D0">
        <w:rPr>
          <w:rFonts w:asciiTheme="minorHAnsi" w:hAnsiTheme="minorHAnsi" w:cstheme="minorHAnsi"/>
          <w:lang w:val="cs-CZ" w:eastAsia="cs-CZ"/>
        </w:rPr>
        <w:t>využitelná ve výuce vysokoškolských studentů</w:t>
      </w:r>
      <w:r w:rsidR="00DD13FB" w:rsidRPr="00FD06D0">
        <w:rPr>
          <w:rFonts w:asciiTheme="minorHAnsi" w:hAnsiTheme="minorHAnsi" w:cstheme="minorHAnsi"/>
          <w:lang w:val="cs-CZ"/>
        </w:rPr>
        <w:t xml:space="preserve"> lesnických</w:t>
      </w:r>
      <w:r w:rsidR="00B82B7F" w:rsidRPr="00FD06D0">
        <w:rPr>
          <w:rFonts w:asciiTheme="minorHAnsi" w:hAnsiTheme="minorHAnsi" w:cstheme="minorHAnsi"/>
          <w:lang w:val="cs-CZ"/>
        </w:rPr>
        <w:t>,</w:t>
      </w:r>
      <w:r w:rsidR="00343981" w:rsidRPr="00FD06D0">
        <w:rPr>
          <w:rFonts w:asciiTheme="minorHAnsi" w:hAnsiTheme="minorHAnsi" w:cstheme="minorHAnsi"/>
          <w:lang w:val="cs-CZ"/>
        </w:rPr>
        <w:t xml:space="preserve"> přírodovědeckých a</w:t>
      </w:r>
      <w:r w:rsidR="00DD13FB" w:rsidRPr="00FD06D0">
        <w:rPr>
          <w:rFonts w:asciiTheme="minorHAnsi" w:hAnsiTheme="minorHAnsi" w:cstheme="minorHAnsi"/>
          <w:lang w:val="cs-CZ"/>
        </w:rPr>
        <w:t xml:space="preserve"> geografických fakult</w:t>
      </w:r>
      <w:r w:rsidR="00F3150A" w:rsidRPr="00FD06D0">
        <w:rPr>
          <w:rFonts w:asciiTheme="minorHAnsi" w:hAnsiTheme="minorHAnsi" w:cstheme="minorHAnsi"/>
          <w:lang w:val="cs-CZ"/>
        </w:rPr>
        <w:t xml:space="preserve"> </w:t>
      </w:r>
      <w:r w:rsidR="00343981" w:rsidRPr="00FD06D0">
        <w:rPr>
          <w:rFonts w:asciiTheme="minorHAnsi" w:hAnsiTheme="minorHAnsi" w:cstheme="minorHAnsi"/>
          <w:lang w:val="cs-CZ"/>
        </w:rPr>
        <w:t xml:space="preserve">při analýze stavu lesního porostu v minulosti a při modelování nadzemní biomasy ve vybrané lokalitě </w:t>
      </w:r>
      <w:r w:rsidR="00B82B7F" w:rsidRPr="00FD06D0">
        <w:rPr>
          <w:rFonts w:asciiTheme="minorHAnsi" w:hAnsiTheme="minorHAnsi" w:cstheme="minorHAnsi"/>
          <w:lang w:val="cs-CZ"/>
        </w:rPr>
        <w:t xml:space="preserve">pomocí </w:t>
      </w:r>
      <w:r w:rsidR="00343981" w:rsidRPr="00FD06D0">
        <w:rPr>
          <w:rFonts w:asciiTheme="minorHAnsi" w:hAnsiTheme="minorHAnsi" w:cstheme="minorHAnsi"/>
          <w:lang w:val="cs-CZ"/>
        </w:rPr>
        <w:t xml:space="preserve">zpracování satelitních dat. </w:t>
      </w:r>
      <w:r w:rsidR="00634141">
        <w:rPr>
          <w:rFonts w:asciiTheme="minorHAnsi" w:hAnsiTheme="minorHAnsi" w:cstheme="minorHAnsi"/>
          <w:lang w:val="cs-CZ" w:eastAsia="cs-CZ"/>
        </w:rPr>
        <w:t>M</w:t>
      </w:r>
      <w:r w:rsidR="00625E8A" w:rsidRPr="00FD06D0">
        <w:rPr>
          <w:rFonts w:asciiTheme="minorHAnsi" w:hAnsiTheme="minorHAnsi" w:cstheme="minorHAnsi"/>
          <w:lang w:val="cs-CZ" w:eastAsia="cs-CZ"/>
        </w:rPr>
        <w:t xml:space="preserve">apa může </w:t>
      </w:r>
      <w:r w:rsidR="00B82B7F" w:rsidRPr="00FD06D0">
        <w:rPr>
          <w:rFonts w:asciiTheme="minorHAnsi" w:hAnsiTheme="minorHAnsi" w:cstheme="minorHAnsi"/>
          <w:lang w:val="cs-CZ" w:eastAsia="cs-CZ"/>
        </w:rPr>
        <w:t xml:space="preserve">být </w:t>
      </w:r>
      <w:r w:rsidR="00634141">
        <w:rPr>
          <w:rFonts w:asciiTheme="minorHAnsi" w:hAnsiTheme="minorHAnsi" w:cstheme="minorHAnsi"/>
          <w:lang w:val="cs-CZ" w:eastAsia="cs-CZ"/>
        </w:rPr>
        <w:t xml:space="preserve">také </w:t>
      </w:r>
      <w:r w:rsidR="00625E8A" w:rsidRPr="00FD06D0">
        <w:rPr>
          <w:rFonts w:asciiTheme="minorHAnsi" w:hAnsiTheme="minorHAnsi" w:cstheme="minorHAnsi"/>
          <w:lang w:val="cs-CZ" w:eastAsia="cs-CZ"/>
        </w:rPr>
        <w:t xml:space="preserve">užitečná </w:t>
      </w:r>
      <w:r w:rsidR="00634141">
        <w:rPr>
          <w:rFonts w:asciiTheme="minorHAnsi" w:hAnsiTheme="minorHAnsi" w:cstheme="minorHAnsi"/>
          <w:lang w:val="cs-CZ" w:eastAsia="cs-CZ"/>
        </w:rPr>
        <w:t xml:space="preserve">pro </w:t>
      </w:r>
      <w:r w:rsidR="005B316E" w:rsidRPr="00FD06D0">
        <w:rPr>
          <w:rFonts w:asciiTheme="minorHAnsi" w:hAnsiTheme="minorHAnsi" w:cstheme="minorHAnsi"/>
          <w:lang w:val="cs-CZ" w:eastAsia="cs-CZ"/>
        </w:rPr>
        <w:t>odborník</w:t>
      </w:r>
      <w:r w:rsidR="00634141">
        <w:rPr>
          <w:rFonts w:asciiTheme="minorHAnsi" w:hAnsiTheme="minorHAnsi" w:cstheme="minorHAnsi"/>
          <w:lang w:val="cs-CZ" w:eastAsia="cs-CZ"/>
        </w:rPr>
        <w:t xml:space="preserve">y, kteří se zabývají </w:t>
      </w:r>
      <w:r w:rsidR="00634141">
        <w:rPr>
          <w:rStyle w:val="tlid-translation"/>
          <w:rFonts w:asciiTheme="minorHAnsi" w:hAnsiTheme="minorHAnsi" w:cstheme="minorHAnsi"/>
          <w:lang w:val="cs-CZ"/>
        </w:rPr>
        <w:t xml:space="preserve">přípravou </w:t>
      </w:r>
      <w:r w:rsidR="00625E8A" w:rsidRPr="00FD06D0">
        <w:rPr>
          <w:rStyle w:val="tlid-translation"/>
          <w:rFonts w:asciiTheme="minorHAnsi" w:hAnsiTheme="minorHAnsi" w:cstheme="minorHAnsi"/>
          <w:lang w:val="cs-CZ"/>
        </w:rPr>
        <w:t>algoritmů pro určování změn</w:t>
      </w:r>
      <w:r w:rsidR="000C23C9" w:rsidRPr="00FD06D0">
        <w:rPr>
          <w:rStyle w:val="tlid-translation"/>
          <w:rFonts w:asciiTheme="minorHAnsi" w:hAnsiTheme="minorHAnsi" w:cstheme="minorHAnsi"/>
          <w:lang w:val="cs-CZ"/>
        </w:rPr>
        <w:t xml:space="preserve"> zásob uhlíku a </w:t>
      </w:r>
      <w:r w:rsidR="005B316E" w:rsidRPr="00FD06D0">
        <w:rPr>
          <w:rStyle w:val="tlid-translation"/>
          <w:rFonts w:asciiTheme="minorHAnsi" w:hAnsiTheme="minorHAnsi" w:cstheme="minorHAnsi"/>
          <w:lang w:val="cs-CZ"/>
        </w:rPr>
        <w:t xml:space="preserve">její </w:t>
      </w:r>
      <w:r w:rsidR="000C23C9" w:rsidRPr="00FD06D0">
        <w:rPr>
          <w:rStyle w:val="tlid-translation"/>
          <w:rFonts w:asciiTheme="minorHAnsi" w:hAnsiTheme="minorHAnsi" w:cstheme="minorHAnsi"/>
          <w:lang w:val="cs-CZ"/>
        </w:rPr>
        <w:t xml:space="preserve">bilanci </w:t>
      </w:r>
      <w:r w:rsidR="005B316E" w:rsidRPr="00FD06D0">
        <w:rPr>
          <w:rStyle w:val="tlid-translation"/>
          <w:rFonts w:asciiTheme="minorHAnsi" w:hAnsiTheme="minorHAnsi" w:cstheme="minorHAnsi"/>
          <w:lang w:val="cs-CZ"/>
        </w:rPr>
        <w:t>v krajině</w:t>
      </w:r>
      <w:r w:rsidR="00625E8A" w:rsidRPr="00FD06D0">
        <w:rPr>
          <w:rStyle w:val="tlid-translation"/>
          <w:rFonts w:asciiTheme="minorHAnsi" w:hAnsiTheme="minorHAnsi" w:cstheme="minorHAnsi"/>
          <w:lang w:val="cs-CZ"/>
        </w:rPr>
        <w:t>.</w:t>
      </w:r>
    </w:p>
    <w:p w14:paraId="449C69A2" w14:textId="77777777" w:rsidR="00B142ED" w:rsidRPr="00FD06D0" w:rsidRDefault="00B142ED" w:rsidP="00B142ED">
      <w:pPr>
        <w:pStyle w:val="Nadpis1"/>
        <w:jc w:val="both"/>
        <w:rPr>
          <w:lang w:val="cs-CZ"/>
        </w:rPr>
      </w:pPr>
      <w:bookmarkStart w:id="30" w:name="_Toc37083601"/>
      <w:r w:rsidRPr="00FD06D0">
        <w:rPr>
          <w:lang w:val="cs-CZ"/>
        </w:rPr>
        <w:t>Přínosy mapy pro uživatele</w:t>
      </w:r>
      <w:bookmarkEnd w:id="30"/>
    </w:p>
    <w:p w14:paraId="5AFA5200" w14:textId="589C29B4" w:rsidR="00C725A0" w:rsidRPr="00FD06D0" w:rsidRDefault="00B82EDB" w:rsidP="0085224F">
      <w:pPr>
        <w:jc w:val="both"/>
        <w:rPr>
          <w:rFonts w:asciiTheme="minorHAnsi" w:hAnsiTheme="minorHAnsi"/>
          <w:lang w:val="cs-CZ"/>
        </w:rPr>
      </w:pPr>
      <w:r w:rsidRPr="00FD06D0">
        <w:rPr>
          <w:lang w:val="cs-CZ"/>
        </w:rPr>
        <w:t xml:space="preserve">Tato mapa </w:t>
      </w:r>
      <w:r w:rsidR="00B82B7F" w:rsidRPr="00FD06D0">
        <w:rPr>
          <w:lang w:val="cs-CZ"/>
        </w:rPr>
        <w:t xml:space="preserve">může být </w:t>
      </w:r>
      <w:r w:rsidRPr="00FD06D0">
        <w:rPr>
          <w:lang w:val="cs-CZ"/>
        </w:rPr>
        <w:t xml:space="preserve">přínosem </w:t>
      </w:r>
      <w:r w:rsidR="00634141">
        <w:rPr>
          <w:lang w:val="cs-CZ"/>
        </w:rPr>
        <w:t>k</w:t>
      </w:r>
      <w:r w:rsidRPr="00FD06D0">
        <w:rPr>
          <w:lang w:val="cs-CZ"/>
        </w:rPr>
        <w:t xml:space="preserve"> realizaci odborných i správních činností při </w:t>
      </w:r>
      <w:r w:rsidR="002E5F55" w:rsidRPr="00FD06D0">
        <w:rPr>
          <w:rFonts w:asciiTheme="minorHAnsi" w:hAnsiTheme="minorHAnsi"/>
          <w:lang w:val="cs-CZ"/>
        </w:rPr>
        <w:t xml:space="preserve">optimalizaci managementových opatření na konkrétních lokalitách. </w:t>
      </w:r>
      <w:r w:rsidR="00A05B64" w:rsidRPr="00FD06D0">
        <w:rPr>
          <w:lang w:val="cs-CZ"/>
        </w:rPr>
        <w:t xml:space="preserve">Mapa by </w:t>
      </w:r>
      <w:r w:rsidR="002E5F55" w:rsidRPr="00FD06D0">
        <w:rPr>
          <w:lang w:val="cs-CZ"/>
        </w:rPr>
        <w:t>mohla</w:t>
      </w:r>
      <w:r w:rsidR="00A05B64" w:rsidRPr="00FD06D0">
        <w:rPr>
          <w:lang w:val="cs-CZ"/>
        </w:rPr>
        <w:t xml:space="preserve"> napomoci </w:t>
      </w:r>
      <w:r w:rsidR="00416660" w:rsidRPr="00FD06D0">
        <w:rPr>
          <w:lang w:val="cs-CZ"/>
        </w:rPr>
        <w:t>lesnickým</w:t>
      </w:r>
      <w:r w:rsidR="006632EF" w:rsidRPr="00FD06D0">
        <w:rPr>
          <w:lang w:val="cs-CZ"/>
        </w:rPr>
        <w:t xml:space="preserve"> firmám </w:t>
      </w:r>
      <w:r w:rsidR="00A05B64" w:rsidRPr="00FD06D0">
        <w:rPr>
          <w:lang w:val="cs-CZ"/>
        </w:rPr>
        <w:lastRenderedPageBreak/>
        <w:t>při plánování optimálního druhového složení</w:t>
      </w:r>
      <w:r w:rsidR="005B316E" w:rsidRPr="00FD06D0">
        <w:rPr>
          <w:lang w:val="cs-CZ"/>
        </w:rPr>
        <w:t xml:space="preserve">, </w:t>
      </w:r>
      <w:r w:rsidR="00F46B37" w:rsidRPr="00FD06D0">
        <w:rPr>
          <w:lang w:val="cs-CZ"/>
        </w:rPr>
        <w:t>monitoringu produktivity</w:t>
      </w:r>
      <w:r w:rsidR="005B316E" w:rsidRPr="00FD06D0">
        <w:rPr>
          <w:lang w:val="cs-CZ"/>
        </w:rPr>
        <w:t xml:space="preserve"> a zdravotního stavu</w:t>
      </w:r>
      <w:r w:rsidR="00F46B37" w:rsidRPr="00FD06D0">
        <w:rPr>
          <w:lang w:val="cs-CZ"/>
        </w:rPr>
        <w:t xml:space="preserve">. </w:t>
      </w:r>
      <w:r w:rsidR="00733F46" w:rsidRPr="00FD06D0">
        <w:rPr>
          <w:rFonts w:asciiTheme="minorHAnsi" w:hAnsiTheme="minorHAnsi"/>
          <w:lang w:val="cs-CZ"/>
        </w:rPr>
        <w:t xml:space="preserve">Některé z dalších </w:t>
      </w:r>
      <w:r w:rsidR="00CA2085">
        <w:rPr>
          <w:rFonts w:asciiTheme="minorHAnsi" w:hAnsiTheme="minorHAnsi"/>
          <w:lang w:val="cs-CZ"/>
        </w:rPr>
        <w:t>možností</w:t>
      </w:r>
      <w:r w:rsidR="00CA2085" w:rsidRPr="00FD06D0">
        <w:rPr>
          <w:rFonts w:asciiTheme="minorHAnsi" w:hAnsiTheme="minorHAnsi"/>
          <w:lang w:val="cs-CZ"/>
        </w:rPr>
        <w:t xml:space="preserve"> </w:t>
      </w:r>
      <w:r w:rsidR="00733F46" w:rsidRPr="00FD06D0">
        <w:rPr>
          <w:rFonts w:asciiTheme="minorHAnsi" w:hAnsiTheme="minorHAnsi"/>
          <w:lang w:val="cs-CZ"/>
        </w:rPr>
        <w:t xml:space="preserve">využití </w:t>
      </w:r>
      <w:r w:rsidR="00F5101A">
        <w:rPr>
          <w:rFonts w:asciiTheme="minorHAnsi" w:hAnsiTheme="minorHAnsi"/>
          <w:lang w:val="cs-CZ"/>
        </w:rPr>
        <w:t xml:space="preserve">ukazují </w:t>
      </w:r>
      <w:r w:rsidR="00E53BF2" w:rsidRPr="00FD06D0">
        <w:rPr>
          <w:rFonts w:asciiTheme="minorHAnsi" w:hAnsiTheme="minorHAnsi"/>
          <w:lang w:val="cs-CZ"/>
        </w:rPr>
        <w:t>vazb</w:t>
      </w:r>
      <w:r w:rsidR="00B82B7F" w:rsidRPr="00FD06D0">
        <w:rPr>
          <w:rFonts w:asciiTheme="minorHAnsi" w:hAnsiTheme="minorHAnsi"/>
          <w:lang w:val="cs-CZ"/>
        </w:rPr>
        <w:t>y</w:t>
      </w:r>
      <w:r w:rsidR="00C57789" w:rsidRPr="00FD06D0">
        <w:rPr>
          <w:rFonts w:asciiTheme="minorHAnsi" w:hAnsiTheme="minorHAnsi"/>
          <w:lang w:val="cs-CZ"/>
        </w:rPr>
        <w:t xml:space="preserve"> na</w:t>
      </w:r>
      <w:r w:rsidR="00E53BF2" w:rsidRPr="00FD06D0">
        <w:rPr>
          <w:rFonts w:asciiTheme="minorHAnsi" w:hAnsiTheme="minorHAnsi"/>
          <w:lang w:val="cs-CZ"/>
        </w:rPr>
        <w:t xml:space="preserve"> projekt</w:t>
      </w:r>
      <w:r w:rsidR="00EB034E" w:rsidRPr="00FD06D0">
        <w:rPr>
          <w:rFonts w:asciiTheme="minorHAnsi" w:hAnsiTheme="minorHAnsi"/>
          <w:lang w:val="cs-CZ"/>
        </w:rPr>
        <w:t>y</w:t>
      </w:r>
      <w:r w:rsidR="00E53BF2" w:rsidRPr="00FD06D0">
        <w:rPr>
          <w:rFonts w:asciiTheme="minorHAnsi" w:hAnsiTheme="minorHAnsi"/>
          <w:lang w:val="cs-CZ"/>
        </w:rPr>
        <w:t xml:space="preserve"> evropské ko</w:t>
      </w:r>
      <w:r w:rsidR="00EB034E" w:rsidRPr="00FD06D0">
        <w:rPr>
          <w:rFonts w:asciiTheme="minorHAnsi" w:hAnsiTheme="minorHAnsi"/>
          <w:lang w:val="cs-CZ"/>
        </w:rPr>
        <w:t xml:space="preserve">smické agentury </w:t>
      </w:r>
      <w:r w:rsidR="00F5101A">
        <w:rPr>
          <w:rFonts w:asciiTheme="minorHAnsi" w:hAnsiTheme="minorHAnsi"/>
          <w:lang w:val="cs-CZ"/>
        </w:rPr>
        <w:t>(</w:t>
      </w:r>
      <w:r w:rsidR="00EB034E" w:rsidRPr="00FD06D0">
        <w:rPr>
          <w:rFonts w:asciiTheme="minorHAnsi" w:hAnsiTheme="minorHAnsi"/>
          <w:lang w:val="cs-CZ"/>
        </w:rPr>
        <w:t>GlobBiomass a CCI Biomass</w:t>
      </w:r>
      <w:r w:rsidR="00F5101A">
        <w:rPr>
          <w:rFonts w:asciiTheme="minorHAnsi" w:hAnsiTheme="minorHAnsi"/>
          <w:lang w:val="cs-CZ"/>
        </w:rPr>
        <w:t>)</w:t>
      </w:r>
      <w:r w:rsidR="00EB034E" w:rsidRPr="00FD06D0">
        <w:rPr>
          <w:rFonts w:asciiTheme="minorHAnsi" w:hAnsiTheme="minorHAnsi"/>
          <w:lang w:val="cs-CZ"/>
        </w:rPr>
        <w:t xml:space="preserve"> a </w:t>
      </w:r>
      <w:r w:rsidR="00B82B7F" w:rsidRPr="00FD06D0">
        <w:rPr>
          <w:rFonts w:asciiTheme="minorHAnsi" w:hAnsiTheme="minorHAnsi"/>
          <w:lang w:val="cs-CZ"/>
        </w:rPr>
        <w:t xml:space="preserve">jejich </w:t>
      </w:r>
      <w:r w:rsidR="00E53BF2" w:rsidRPr="00FD06D0">
        <w:rPr>
          <w:rFonts w:asciiTheme="minorHAnsi" w:hAnsiTheme="minorHAnsi"/>
          <w:lang w:val="cs-CZ"/>
        </w:rPr>
        <w:t>výsledky</w:t>
      </w:r>
      <w:r w:rsidR="00266896" w:rsidRPr="00FD06D0">
        <w:rPr>
          <w:rFonts w:asciiTheme="minorHAnsi" w:hAnsiTheme="minorHAnsi" w:cs="Arial"/>
          <w:color w:val="000000"/>
          <w:lang w:val="cs-CZ"/>
        </w:rPr>
        <w:t>.</w:t>
      </w:r>
      <w:r w:rsidR="00E53BF2" w:rsidRPr="00FD06D0">
        <w:rPr>
          <w:rFonts w:asciiTheme="minorHAnsi" w:hAnsiTheme="minorHAnsi" w:cs="Arial"/>
          <w:color w:val="000000"/>
          <w:lang w:val="cs-CZ"/>
        </w:rPr>
        <w:t xml:space="preserve"> </w:t>
      </w:r>
      <w:r w:rsidR="00B82B7F" w:rsidRPr="00FD06D0">
        <w:rPr>
          <w:rFonts w:asciiTheme="minorHAnsi" w:hAnsiTheme="minorHAnsi" w:cs="Arial"/>
          <w:color w:val="000000"/>
          <w:lang w:val="cs-CZ"/>
        </w:rPr>
        <w:t xml:space="preserve">Předložená </w:t>
      </w:r>
      <w:r w:rsidR="00E53BF2" w:rsidRPr="00FD06D0">
        <w:rPr>
          <w:rFonts w:asciiTheme="minorHAnsi" w:hAnsiTheme="minorHAnsi" w:cs="Arial"/>
          <w:color w:val="000000"/>
          <w:lang w:val="cs-CZ"/>
        </w:rPr>
        <w:t>mapa</w:t>
      </w:r>
      <w:r w:rsidR="009C0670" w:rsidRPr="00FD06D0">
        <w:rPr>
          <w:rFonts w:asciiTheme="minorHAnsi" w:hAnsiTheme="minorHAnsi" w:cs="Arial"/>
          <w:color w:val="000000"/>
          <w:lang w:val="cs-CZ"/>
        </w:rPr>
        <w:t xml:space="preserve"> </w:t>
      </w:r>
      <w:r w:rsidR="00E53BF2" w:rsidRPr="00FD06D0">
        <w:rPr>
          <w:rFonts w:asciiTheme="minorHAnsi" w:hAnsiTheme="minorHAnsi" w:cs="Arial"/>
          <w:color w:val="000000"/>
          <w:lang w:val="cs-CZ"/>
        </w:rPr>
        <w:t>by mohla</w:t>
      </w:r>
      <w:r w:rsidR="009C0670" w:rsidRPr="00FD06D0">
        <w:rPr>
          <w:rFonts w:asciiTheme="minorHAnsi" w:hAnsiTheme="minorHAnsi" w:cs="Arial"/>
          <w:color w:val="000000"/>
          <w:lang w:val="cs-CZ"/>
        </w:rPr>
        <w:t xml:space="preserve"> upřesnit</w:t>
      </w:r>
      <w:r w:rsidR="00E53BF2" w:rsidRPr="00FD06D0">
        <w:rPr>
          <w:rFonts w:asciiTheme="minorHAnsi" w:hAnsiTheme="minorHAnsi" w:cs="Arial"/>
          <w:color w:val="000000"/>
          <w:lang w:val="cs-CZ"/>
        </w:rPr>
        <w:t xml:space="preserve"> </w:t>
      </w:r>
      <w:r w:rsidR="00F46B37" w:rsidRPr="00FD06D0">
        <w:rPr>
          <w:rFonts w:asciiTheme="minorHAnsi" w:hAnsiTheme="minorHAnsi" w:cs="Arial"/>
          <w:color w:val="000000"/>
          <w:lang w:val="cs-CZ"/>
        </w:rPr>
        <w:t>globální</w:t>
      </w:r>
      <w:r w:rsidR="00E53BF2" w:rsidRPr="00FD06D0">
        <w:rPr>
          <w:rFonts w:asciiTheme="minorHAnsi" w:hAnsiTheme="minorHAnsi" w:cs="Arial"/>
          <w:color w:val="000000"/>
          <w:lang w:val="cs-CZ"/>
        </w:rPr>
        <w:t xml:space="preserve"> mapu bi</w:t>
      </w:r>
      <w:r w:rsidR="00B82B7F" w:rsidRPr="00FD06D0">
        <w:rPr>
          <w:rFonts w:asciiTheme="minorHAnsi" w:hAnsiTheme="minorHAnsi" w:cs="Arial"/>
          <w:color w:val="000000"/>
          <w:lang w:val="cs-CZ"/>
        </w:rPr>
        <w:t>o</w:t>
      </w:r>
      <w:r w:rsidR="00E53BF2" w:rsidRPr="00FD06D0">
        <w:rPr>
          <w:rFonts w:asciiTheme="minorHAnsi" w:hAnsiTheme="minorHAnsi" w:cs="Arial"/>
          <w:color w:val="000000"/>
          <w:lang w:val="cs-CZ"/>
        </w:rPr>
        <w:t xml:space="preserve">masy </w:t>
      </w:r>
      <w:r w:rsidR="00E53BF2" w:rsidRPr="00FD06D0">
        <w:rPr>
          <w:rFonts w:asciiTheme="minorHAnsi" w:hAnsiTheme="minorHAnsi"/>
          <w:lang w:val="cs-CZ"/>
        </w:rPr>
        <w:t>(</w:t>
      </w:r>
      <w:hyperlink r:id="rId9" w:history="1">
        <w:r w:rsidR="00EB034E" w:rsidRPr="00FD06D0">
          <w:rPr>
            <w:rStyle w:val="Hypertextovodkaz"/>
            <w:rFonts w:asciiTheme="minorHAnsi" w:hAnsiTheme="minorHAnsi"/>
            <w:lang w:val="cs-CZ"/>
          </w:rPr>
          <w:t>http://cci.esa.int/biomass</w:t>
        </w:r>
      </w:hyperlink>
      <w:r w:rsidR="00E53BF2" w:rsidRPr="00FD06D0">
        <w:rPr>
          <w:rFonts w:asciiTheme="minorHAnsi" w:hAnsiTheme="minorHAnsi"/>
          <w:lang w:val="cs-CZ"/>
        </w:rPr>
        <w:t xml:space="preserve">) </w:t>
      </w:r>
      <w:r w:rsidR="00E53BF2" w:rsidRPr="00FD06D0">
        <w:rPr>
          <w:rFonts w:asciiTheme="minorHAnsi" w:hAnsiTheme="minorHAnsi" w:cs="Arial"/>
          <w:color w:val="000000"/>
          <w:lang w:val="cs-CZ"/>
        </w:rPr>
        <w:t>a přidat informac</w:t>
      </w:r>
      <w:r w:rsidR="00F5101A">
        <w:rPr>
          <w:rFonts w:asciiTheme="minorHAnsi" w:hAnsiTheme="minorHAnsi" w:cs="Arial"/>
          <w:color w:val="000000"/>
          <w:lang w:val="cs-CZ"/>
        </w:rPr>
        <w:t>i</w:t>
      </w:r>
      <w:r w:rsidR="00E53BF2" w:rsidRPr="00FD06D0">
        <w:rPr>
          <w:rFonts w:asciiTheme="minorHAnsi" w:hAnsiTheme="minorHAnsi" w:cs="Arial"/>
          <w:color w:val="000000"/>
          <w:lang w:val="cs-CZ"/>
        </w:rPr>
        <w:t xml:space="preserve"> o biomase lesních porostů </w:t>
      </w:r>
      <w:r w:rsidR="005B316E" w:rsidRPr="00FD06D0">
        <w:rPr>
          <w:rFonts w:asciiTheme="minorHAnsi" w:hAnsiTheme="minorHAnsi" w:cs="Arial"/>
          <w:color w:val="000000"/>
          <w:lang w:val="cs-CZ"/>
        </w:rPr>
        <w:t xml:space="preserve">k </w:t>
      </w:r>
      <w:r w:rsidR="00E53BF2" w:rsidRPr="00FD06D0">
        <w:rPr>
          <w:rFonts w:asciiTheme="minorHAnsi" w:hAnsiTheme="minorHAnsi" w:cs="Arial"/>
          <w:color w:val="000000"/>
          <w:lang w:val="cs-CZ"/>
        </w:rPr>
        <w:t>regionální</w:t>
      </w:r>
      <w:r w:rsidR="005B316E" w:rsidRPr="00FD06D0">
        <w:rPr>
          <w:rFonts w:asciiTheme="minorHAnsi" w:hAnsiTheme="minorHAnsi" w:cs="Arial"/>
          <w:color w:val="000000"/>
          <w:lang w:val="cs-CZ"/>
        </w:rPr>
        <w:t>m</w:t>
      </w:r>
      <w:r w:rsidR="00E53BF2" w:rsidRPr="00FD06D0">
        <w:rPr>
          <w:rFonts w:asciiTheme="minorHAnsi" w:hAnsiTheme="minorHAnsi" w:cs="Arial"/>
          <w:color w:val="000000"/>
          <w:lang w:val="cs-CZ"/>
        </w:rPr>
        <w:t xml:space="preserve"> map</w:t>
      </w:r>
      <w:r w:rsidR="005B316E" w:rsidRPr="00FD06D0">
        <w:rPr>
          <w:rFonts w:asciiTheme="minorHAnsi" w:hAnsiTheme="minorHAnsi" w:cs="Arial"/>
          <w:color w:val="000000"/>
          <w:lang w:val="cs-CZ"/>
        </w:rPr>
        <w:t>ám</w:t>
      </w:r>
      <w:r w:rsidR="00E53BF2" w:rsidRPr="00FD06D0">
        <w:rPr>
          <w:rFonts w:asciiTheme="minorHAnsi" w:hAnsiTheme="minorHAnsi" w:cs="Arial"/>
          <w:color w:val="000000"/>
          <w:lang w:val="cs-CZ"/>
        </w:rPr>
        <w:t xml:space="preserve"> (</w:t>
      </w:r>
      <w:hyperlink r:id="rId10" w:history="1">
        <w:r w:rsidR="00E53BF2" w:rsidRPr="00FD06D0">
          <w:rPr>
            <w:rStyle w:val="Hypertextovodkaz"/>
            <w:rFonts w:asciiTheme="minorHAnsi" w:hAnsiTheme="minorHAnsi" w:cs="Arial"/>
            <w:lang w:val="cs-CZ"/>
          </w:rPr>
          <w:t>http://globbiomass.org/products/regional-mapping/</w:t>
        </w:r>
      </w:hyperlink>
      <w:r w:rsidR="00E53BF2" w:rsidRPr="00FD06D0">
        <w:rPr>
          <w:rFonts w:asciiTheme="minorHAnsi" w:hAnsiTheme="minorHAnsi" w:cs="Arial"/>
          <w:color w:val="000000"/>
          <w:lang w:val="cs-CZ"/>
        </w:rPr>
        <w:t>) pro referenční r</w:t>
      </w:r>
      <w:r w:rsidR="00B82B7F" w:rsidRPr="00FD06D0">
        <w:rPr>
          <w:rFonts w:asciiTheme="minorHAnsi" w:hAnsiTheme="minorHAnsi" w:cs="Arial"/>
          <w:color w:val="000000"/>
          <w:lang w:val="cs-CZ"/>
        </w:rPr>
        <w:t>ok</w:t>
      </w:r>
      <w:r w:rsidR="00E53BF2" w:rsidRPr="00FD06D0">
        <w:rPr>
          <w:rFonts w:asciiTheme="minorHAnsi" w:hAnsiTheme="minorHAnsi" w:cs="Arial"/>
          <w:color w:val="000000"/>
          <w:lang w:val="cs-CZ"/>
        </w:rPr>
        <w:t xml:space="preserve"> 2015.</w:t>
      </w:r>
    </w:p>
    <w:p w14:paraId="09680FEE" w14:textId="0E19BFDC" w:rsidR="0096448A" w:rsidRDefault="0096448A" w:rsidP="005A1F10">
      <w:pPr>
        <w:pStyle w:val="Nadpis1"/>
        <w:jc w:val="both"/>
        <w:rPr>
          <w:lang w:val="cs-CZ"/>
        </w:rPr>
      </w:pPr>
      <w:bookmarkStart w:id="31" w:name="_Toc37083602"/>
      <w:r w:rsidRPr="00FD06D0">
        <w:rPr>
          <w:lang w:val="cs-CZ"/>
        </w:rPr>
        <w:t>Metodika</w:t>
      </w:r>
      <w:bookmarkEnd w:id="28"/>
      <w:bookmarkEnd w:id="31"/>
    </w:p>
    <w:p w14:paraId="581C8AD2" w14:textId="514DA5C0" w:rsidR="00DD1E89" w:rsidRPr="00FD06D0" w:rsidRDefault="0096448A" w:rsidP="00D56E95">
      <w:pPr>
        <w:pStyle w:val="Nadpis2"/>
        <w:jc w:val="both"/>
        <w:rPr>
          <w:b/>
          <w:lang w:val="cs-CZ"/>
        </w:rPr>
      </w:pPr>
      <w:bookmarkStart w:id="32" w:name="_Toc13217883"/>
      <w:bookmarkStart w:id="33" w:name="_Toc37083603"/>
      <w:r w:rsidRPr="00FD06D0">
        <w:rPr>
          <w:b/>
          <w:lang w:val="cs-CZ"/>
        </w:rPr>
        <w:t>Popis oblasti</w:t>
      </w:r>
      <w:bookmarkStart w:id="34" w:name="_Toc13217884"/>
      <w:bookmarkEnd w:id="32"/>
      <w:bookmarkEnd w:id="33"/>
    </w:p>
    <w:p w14:paraId="2ADCA499" w14:textId="66AFBDD7" w:rsidR="00DD1E89" w:rsidRPr="00FD06D0" w:rsidRDefault="005B0C4E" w:rsidP="00E25072">
      <w:pPr>
        <w:jc w:val="both"/>
        <w:rPr>
          <w:lang w:val="cs-CZ"/>
        </w:rPr>
      </w:pPr>
      <w:r w:rsidRPr="00FD06D0">
        <w:rPr>
          <w:lang w:val="cs-CZ"/>
        </w:rPr>
        <w:t xml:space="preserve">Oblast </w:t>
      </w:r>
      <w:r w:rsidR="004A682E" w:rsidRPr="00FD06D0">
        <w:rPr>
          <w:lang w:val="cs-CZ"/>
        </w:rPr>
        <w:t>studia</w:t>
      </w:r>
      <w:r w:rsidRPr="00FD06D0">
        <w:rPr>
          <w:lang w:val="cs-CZ"/>
        </w:rPr>
        <w:t xml:space="preserve"> zahrnuje</w:t>
      </w:r>
      <w:r w:rsidR="00B559DE" w:rsidRPr="00FD06D0">
        <w:rPr>
          <w:rStyle w:val="shorttext"/>
          <w:rFonts w:asciiTheme="minorHAnsi" w:hAnsiTheme="minorHAnsi" w:cstheme="minorHAnsi"/>
          <w:lang w:val="cs-CZ"/>
        </w:rPr>
        <w:t xml:space="preserve"> východní třetinu ČR</w:t>
      </w:r>
      <w:r w:rsidR="00F86AB3" w:rsidRPr="00634141">
        <w:rPr>
          <w:rStyle w:val="shorttext"/>
          <w:rFonts w:asciiTheme="minorHAnsi" w:hAnsiTheme="minorHAnsi" w:cstheme="minorHAnsi"/>
          <w:lang w:val="cs-CZ"/>
        </w:rPr>
        <w:t xml:space="preserve">: </w:t>
      </w:r>
      <w:r w:rsidR="00F86AB3" w:rsidRPr="00F86AB3">
        <w:rPr>
          <w:rStyle w:val="shorttext"/>
          <w:rFonts w:asciiTheme="minorHAnsi" w:hAnsiTheme="minorHAnsi" w:cstheme="minorHAnsi"/>
          <w:lang w:val="cs-CZ"/>
        </w:rPr>
        <w:t>celý Zlínský kraj, v</w:t>
      </w:r>
      <w:r w:rsidR="0039473E">
        <w:rPr>
          <w:rStyle w:val="shorttext"/>
          <w:rFonts w:asciiTheme="minorHAnsi" w:hAnsiTheme="minorHAnsi" w:cstheme="minorHAnsi"/>
          <w:lang w:val="cs-CZ"/>
        </w:rPr>
        <w:t>ě</w:t>
      </w:r>
      <w:r w:rsidR="00F86AB3" w:rsidRPr="00F86AB3">
        <w:rPr>
          <w:rStyle w:val="shorttext"/>
          <w:rFonts w:asciiTheme="minorHAnsi" w:hAnsiTheme="minorHAnsi" w:cstheme="minorHAnsi"/>
          <w:lang w:val="cs-CZ"/>
        </w:rPr>
        <w:t xml:space="preserve">tší část </w:t>
      </w:r>
      <w:r w:rsidRPr="00F86AB3">
        <w:rPr>
          <w:lang w:val="cs-CZ"/>
        </w:rPr>
        <w:t>Jihomoravsk</w:t>
      </w:r>
      <w:r w:rsidR="00F86AB3" w:rsidRPr="00F86AB3">
        <w:rPr>
          <w:lang w:val="cs-CZ"/>
        </w:rPr>
        <w:t>ého</w:t>
      </w:r>
      <w:r w:rsidRPr="00F86AB3">
        <w:rPr>
          <w:lang w:val="cs-CZ"/>
        </w:rPr>
        <w:t>, Olomouck</w:t>
      </w:r>
      <w:r w:rsidR="00F86AB3" w:rsidRPr="00F86AB3">
        <w:rPr>
          <w:lang w:val="cs-CZ"/>
        </w:rPr>
        <w:t>ého Moravskoslezského kraj</w:t>
      </w:r>
      <w:r w:rsidR="0039473E">
        <w:rPr>
          <w:lang w:val="cs-CZ"/>
        </w:rPr>
        <w:t>e</w:t>
      </w:r>
      <w:r w:rsidR="00F86AB3" w:rsidRPr="00F86AB3">
        <w:rPr>
          <w:lang w:val="cs-CZ"/>
        </w:rPr>
        <w:t xml:space="preserve"> a východní část Pardubického kraje</w:t>
      </w:r>
      <w:r w:rsidR="008063B7" w:rsidRPr="00F86AB3">
        <w:rPr>
          <w:lang w:val="cs-CZ"/>
        </w:rPr>
        <w:t>.</w:t>
      </w:r>
      <w:r w:rsidR="00E25072" w:rsidRPr="00F86AB3">
        <w:rPr>
          <w:rFonts w:asciiTheme="minorHAnsi" w:hAnsiTheme="minorHAnsi" w:cstheme="minorHAnsi"/>
          <w:lang w:val="cs-CZ"/>
        </w:rPr>
        <w:t xml:space="preserve"> </w:t>
      </w:r>
      <w:r w:rsidR="005B5EF8">
        <w:rPr>
          <w:rFonts w:asciiTheme="minorHAnsi" w:hAnsiTheme="minorHAnsi" w:cstheme="minorHAnsi"/>
          <w:lang w:val="cs-CZ"/>
        </w:rPr>
        <w:t xml:space="preserve">Hranice oblasti odpovídají hranicím satelitních scén dostupných ve vegetační sezoně 2015. </w:t>
      </w:r>
      <w:r w:rsidR="00B559DE" w:rsidRPr="00F86AB3">
        <w:rPr>
          <w:rStyle w:val="shorttext"/>
          <w:rFonts w:asciiTheme="minorHAnsi" w:hAnsiTheme="minorHAnsi" w:cstheme="minorHAnsi"/>
          <w:lang w:val="cs-CZ"/>
        </w:rPr>
        <w:t xml:space="preserve">Území se liší </w:t>
      </w:r>
      <w:r w:rsidR="00E25072" w:rsidRPr="00F86AB3">
        <w:rPr>
          <w:rStyle w:val="alt-edited"/>
          <w:rFonts w:asciiTheme="minorHAnsi" w:hAnsiTheme="minorHAnsi" w:cstheme="minorHAnsi"/>
          <w:lang w:val="cs-CZ"/>
        </w:rPr>
        <w:t xml:space="preserve">geomorfologickými podmínkami, </w:t>
      </w:r>
      <w:r w:rsidR="00E25072" w:rsidRPr="00F86AB3">
        <w:rPr>
          <w:rFonts w:asciiTheme="minorHAnsi" w:hAnsiTheme="minorHAnsi" w:cstheme="minorHAnsi"/>
          <w:lang w:val="cs-CZ"/>
        </w:rPr>
        <w:t xml:space="preserve">druhovým složením, </w:t>
      </w:r>
      <w:r w:rsidR="00E25072" w:rsidRPr="00F86AB3">
        <w:rPr>
          <w:rStyle w:val="alt-edited"/>
          <w:rFonts w:asciiTheme="minorHAnsi" w:hAnsiTheme="minorHAnsi" w:cstheme="minorHAnsi"/>
          <w:lang w:val="cs-CZ"/>
        </w:rPr>
        <w:t>věkem</w:t>
      </w:r>
      <w:r w:rsidR="00E25072" w:rsidRPr="00F86AB3">
        <w:rPr>
          <w:rFonts w:asciiTheme="minorHAnsi" w:hAnsiTheme="minorHAnsi" w:cstheme="minorHAnsi"/>
          <w:lang w:val="cs-CZ"/>
        </w:rPr>
        <w:t xml:space="preserve"> a hustotou porostů</w:t>
      </w:r>
      <w:r w:rsidR="00E25072" w:rsidRPr="00FD06D0">
        <w:rPr>
          <w:rFonts w:asciiTheme="minorHAnsi" w:hAnsiTheme="minorHAnsi" w:cstheme="minorHAnsi"/>
          <w:lang w:val="cs-CZ"/>
        </w:rPr>
        <w:t>.</w:t>
      </w:r>
      <w:r w:rsidR="00D11852" w:rsidRPr="00FD06D0">
        <w:rPr>
          <w:rFonts w:asciiTheme="minorHAnsi" w:hAnsiTheme="minorHAnsi" w:cstheme="minorHAnsi"/>
          <w:lang w:val="cs-CZ"/>
        </w:rPr>
        <w:t xml:space="preserve"> </w:t>
      </w:r>
      <w:r w:rsidR="004A682E" w:rsidRPr="00FD06D0">
        <w:rPr>
          <w:rFonts w:asciiTheme="minorHAnsi" w:hAnsiTheme="minorHAnsi" w:cstheme="minorHAnsi"/>
          <w:lang w:val="cs-CZ"/>
        </w:rPr>
        <w:t xml:space="preserve">Jsou </w:t>
      </w:r>
      <w:r w:rsidR="001B681B" w:rsidRPr="00FD06D0">
        <w:rPr>
          <w:rFonts w:asciiTheme="minorHAnsi" w:hAnsiTheme="minorHAnsi" w:cstheme="minorHAnsi"/>
          <w:lang w:val="cs-CZ"/>
        </w:rPr>
        <w:t>zastoupeny</w:t>
      </w:r>
      <w:r w:rsidR="00A07E3E" w:rsidRPr="00FD06D0">
        <w:rPr>
          <w:rFonts w:asciiTheme="minorHAnsi" w:hAnsiTheme="minorHAnsi" w:cstheme="minorHAnsi"/>
          <w:lang w:val="cs-CZ"/>
        </w:rPr>
        <w:t xml:space="preserve"> i</w:t>
      </w:r>
      <w:r w:rsidR="001B681B" w:rsidRPr="00FD06D0">
        <w:rPr>
          <w:rFonts w:asciiTheme="minorHAnsi" w:hAnsiTheme="minorHAnsi" w:cstheme="minorHAnsi"/>
          <w:lang w:val="cs-CZ"/>
        </w:rPr>
        <w:t xml:space="preserve"> </w:t>
      </w:r>
      <w:r w:rsidR="004A682E" w:rsidRPr="00FD06D0">
        <w:rPr>
          <w:rFonts w:asciiTheme="minorHAnsi" w:hAnsiTheme="minorHAnsi" w:cstheme="minorHAnsi"/>
          <w:lang w:val="cs-CZ"/>
        </w:rPr>
        <w:t xml:space="preserve">lokality se zhoršujícím </w:t>
      </w:r>
      <w:r w:rsidR="00A07E3E" w:rsidRPr="00FD06D0">
        <w:rPr>
          <w:rFonts w:asciiTheme="minorHAnsi" w:hAnsiTheme="minorHAnsi" w:cstheme="minorHAnsi"/>
          <w:lang w:val="cs-CZ"/>
        </w:rPr>
        <w:t xml:space="preserve">se </w:t>
      </w:r>
      <w:r w:rsidR="004A682E" w:rsidRPr="00FD06D0">
        <w:rPr>
          <w:rFonts w:asciiTheme="minorHAnsi" w:hAnsiTheme="minorHAnsi" w:cstheme="minorHAnsi"/>
          <w:lang w:val="cs-CZ"/>
        </w:rPr>
        <w:t xml:space="preserve">stavem lesních porostů </w:t>
      </w:r>
      <w:r w:rsidR="00A07E3E" w:rsidRPr="00FD06D0">
        <w:rPr>
          <w:rFonts w:asciiTheme="minorHAnsi" w:hAnsiTheme="minorHAnsi" w:cstheme="minorHAnsi"/>
          <w:lang w:val="cs-CZ"/>
        </w:rPr>
        <w:t xml:space="preserve">– </w:t>
      </w:r>
      <w:r w:rsidR="004A682E" w:rsidRPr="00FD06D0">
        <w:rPr>
          <w:rFonts w:asciiTheme="minorHAnsi" w:hAnsiTheme="minorHAnsi" w:cstheme="minorHAnsi"/>
          <w:lang w:val="cs-CZ"/>
        </w:rPr>
        <w:t xml:space="preserve">Bruntálsko, Jeseníky a </w:t>
      </w:r>
      <w:r w:rsidR="002E5F55" w:rsidRPr="00FD06D0">
        <w:rPr>
          <w:rFonts w:asciiTheme="minorHAnsi" w:hAnsiTheme="minorHAnsi" w:cstheme="minorHAnsi"/>
          <w:lang w:val="cs-CZ"/>
        </w:rPr>
        <w:t>Slezsko</w:t>
      </w:r>
      <w:r w:rsidR="005B316E" w:rsidRPr="00FD06D0">
        <w:rPr>
          <w:rFonts w:asciiTheme="minorHAnsi" w:hAnsiTheme="minorHAnsi" w:cstheme="minorHAnsi"/>
          <w:lang w:val="cs-CZ"/>
        </w:rPr>
        <w:t>. R</w:t>
      </w:r>
      <w:r w:rsidR="002E5F55" w:rsidRPr="00FD06D0">
        <w:rPr>
          <w:rFonts w:asciiTheme="minorHAnsi" w:hAnsiTheme="minorHAnsi" w:cstheme="minorHAnsi"/>
          <w:lang w:val="cs-CZ"/>
        </w:rPr>
        <w:t>eferenční</w:t>
      </w:r>
      <w:r w:rsidR="004A682E" w:rsidRPr="00FD06D0">
        <w:rPr>
          <w:rFonts w:asciiTheme="minorHAnsi" w:hAnsiTheme="minorHAnsi" w:cstheme="minorHAnsi"/>
          <w:lang w:val="cs-CZ"/>
        </w:rPr>
        <w:t xml:space="preserve"> stav</w:t>
      </w:r>
      <w:r w:rsidR="002E5F55" w:rsidRPr="00FD06D0">
        <w:rPr>
          <w:rFonts w:asciiTheme="minorHAnsi" w:hAnsiTheme="minorHAnsi" w:cstheme="minorHAnsi"/>
          <w:lang w:val="cs-CZ"/>
        </w:rPr>
        <w:t xml:space="preserve"> porostů z roku</w:t>
      </w:r>
      <w:r w:rsidR="004A682E" w:rsidRPr="00FD06D0">
        <w:rPr>
          <w:rFonts w:asciiTheme="minorHAnsi" w:hAnsiTheme="minorHAnsi" w:cstheme="minorHAnsi"/>
          <w:lang w:val="cs-CZ"/>
        </w:rPr>
        <w:t xml:space="preserve"> 2015</w:t>
      </w:r>
      <w:r w:rsidR="002E5F55" w:rsidRPr="00FD06D0">
        <w:rPr>
          <w:rFonts w:asciiTheme="minorHAnsi" w:hAnsiTheme="minorHAnsi" w:cstheme="minorHAnsi"/>
          <w:lang w:val="cs-CZ"/>
        </w:rPr>
        <w:t xml:space="preserve">, který popisuje </w:t>
      </w:r>
      <w:r w:rsidR="00A07E3E" w:rsidRPr="00FD06D0">
        <w:rPr>
          <w:rFonts w:asciiTheme="minorHAnsi" w:hAnsiTheme="minorHAnsi" w:cstheme="minorHAnsi"/>
          <w:lang w:val="cs-CZ"/>
        </w:rPr>
        <w:t xml:space="preserve">předložená </w:t>
      </w:r>
      <w:r w:rsidR="002E5F55" w:rsidRPr="00FD06D0">
        <w:rPr>
          <w:rFonts w:asciiTheme="minorHAnsi" w:hAnsiTheme="minorHAnsi" w:cstheme="minorHAnsi"/>
          <w:lang w:val="cs-CZ"/>
        </w:rPr>
        <w:t>mapa, je</w:t>
      </w:r>
      <w:r w:rsidR="004A682E" w:rsidRPr="00FD06D0">
        <w:rPr>
          <w:rFonts w:asciiTheme="minorHAnsi" w:hAnsiTheme="minorHAnsi" w:cstheme="minorHAnsi"/>
          <w:lang w:val="cs-CZ"/>
        </w:rPr>
        <w:t xml:space="preserve"> </w:t>
      </w:r>
      <w:r w:rsidR="002E5F55" w:rsidRPr="00FD06D0">
        <w:rPr>
          <w:rFonts w:asciiTheme="minorHAnsi" w:hAnsiTheme="minorHAnsi" w:cstheme="minorHAnsi"/>
          <w:lang w:val="cs-CZ"/>
        </w:rPr>
        <w:t>významný</w:t>
      </w:r>
      <w:r w:rsidR="004A682E" w:rsidRPr="00FD06D0">
        <w:rPr>
          <w:rFonts w:asciiTheme="minorHAnsi" w:hAnsiTheme="minorHAnsi" w:cstheme="minorHAnsi"/>
          <w:lang w:val="cs-CZ"/>
        </w:rPr>
        <w:t xml:space="preserve"> pro </w:t>
      </w:r>
      <w:r w:rsidR="005B316E" w:rsidRPr="00FD06D0">
        <w:rPr>
          <w:rFonts w:asciiTheme="minorHAnsi" w:hAnsiTheme="minorHAnsi" w:cstheme="minorHAnsi"/>
          <w:lang w:val="cs-CZ"/>
        </w:rPr>
        <w:t xml:space="preserve">průběžnou </w:t>
      </w:r>
      <w:r w:rsidR="004A682E" w:rsidRPr="00FD06D0">
        <w:rPr>
          <w:rFonts w:asciiTheme="minorHAnsi" w:hAnsiTheme="minorHAnsi" w:cstheme="minorHAnsi"/>
          <w:lang w:val="cs-CZ"/>
        </w:rPr>
        <w:t>kvantifikaci změn v</w:t>
      </w:r>
      <w:r w:rsidR="002E5F55" w:rsidRPr="00FD06D0">
        <w:rPr>
          <w:rFonts w:asciiTheme="minorHAnsi" w:hAnsiTheme="minorHAnsi" w:cstheme="minorHAnsi"/>
          <w:lang w:val="cs-CZ"/>
        </w:rPr>
        <w:t> </w:t>
      </w:r>
      <w:r w:rsidR="004A682E" w:rsidRPr="00FD06D0">
        <w:rPr>
          <w:rFonts w:asciiTheme="minorHAnsi" w:hAnsiTheme="minorHAnsi" w:cstheme="minorHAnsi"/>
          <w:lang w:val="cs-CZ"/>
        </w:rPr>
        <w:t>biomase</w:t>
      </w:r>
      <w:r w:rsidR="002E5F55" w:rsidRPr="00FD06D0">
        <w:rPr>
          <w:rFonts w:asciiTheme="minorHAnsi" w:hAnsiTheme="minorHAnsi" w:cstheme="minorHAnsi"/>
          <w:lang w:val="cs-CZ"/>
        </w:rPr>
        <w:t xml:space="preserve"> </w:t>
      </w:r>
      <w:r w:rsidR="005B316E" w:rsidRPr="00FD06D0">
        <w:rPr>
          <w:rFonts w:asciiTheme="minorHAnsi" w:hAnsiTheme="minorHAnsi" w:cstheme="minorHAnsi"/>
          <w:lang w:val="cs-CZ"/>
        </w:rPr>
        <w:t>v následném období do současnosti</w:t>
      </w:r>
      <w:r w:rsidR="004A682E" w:rsidRPr="00FD06D0">
        <w:rPr>
          <w:rFonts w:asciiTheme="minorHAnsi" w:hAnsiTheme="minorHAnsi" w:cstheme="minorHAnsi"/>
          <w:lang w:val="cs-CZ"/>
        </w:rPr>
        <w:t>.</w:t>
      </w:r>
    </w:p>
    <w:p w14:paraId="19D80D0C" w14:textId="6388D436" w:rsidR="00DD1E89" w:rsidRPr="00FD06D0" w:rsidRDefault="00DD1E89" w:rsidP="00EF48B7">
      <w:pPr>
        <w:pStyle w:val="Nadpis2"/>
        <w:spacing w:before="120" w:after="120"/>
        <w:jc w:val="both"/>
        <w:rPr>
          <w:b/>
          <w:lang w:val="cs-CZ"/>
        </w:rPr>
      </w:pPr>
      <w:bookmarkStart w:id="35" w:name="_Ref30414877"/>
      <w:bookmarkStart w:id="36" w:name="_Toc37083604"/>
      <w:r w:rsidRPr="00FD06D0">
        <w:rPr>
          <w:b/>
          <w:lang w:val="cs-CZ"/>
        </w:rPr>
        <w:t>Schéma metodiky</w:t>
      </w:r>
      <w:bookmarkEnd w:id="35"/>
      <w:bookmarkEnd w:id="36"/>
    </w:p>
    <w:p w14:paraId="1BF44C9B" w14:textId="102911D7" w:rsidR="008063B7" w:rsidRPr="00FD06D0" w:rsidRDefault="00EA3C97" w:rsidP="00EA3C97">
      <w:pPr>
        <w:jc w:val="both"/>
        <w:rPr>
          <w:lang w:val="cs-CZ"/>
        </w:rPr>
      </w:pPr>
      <w:r w:rsidRPr="00FD06D0">
        <w:rPr>
          <w:lang w:val="cs-CZ"/>
        </w:rPr>
        <w:t>Předložena mapa byla zpracovaná n</w:t>
      </w:r>
      <w:r w:rsidR="00AE2DA0" w:rsidRPr="00FD06D0">
        <w:rPr>
          <w:lang w:val="cs-CZ"/>
        </w:rPr>
        <w:t>a základě</w:t>
      </w:r>
      <w:r w:rsidRPr="00FD06D0">
        <w:rPr>
          <w:lang w:val="cs-CZ"/>
        </w:rPr>
        <w:t xml:space="preserve"> metodického postupu </w:t>
      </w:r>
      <w:r w:rsidR="00A07E3E" w:rsidRPr="00FD06D0">
        <w:rPr>
          <w:lang w:val="cs-CZ"/>
        </w:rPr>
        <w:t xml:space="preserve">vyvinutého v rámci projektu </w:t>
      </w:r>
      <w:r w:rsidR="00A07E3E" w:rsidRPr="003D28AB">
        <w:t>QK1910150</w:t>
      </w:r>
      <w:r w:rsidR="00A07E3E" w:rsidRPr="00FD06D0">
        <w:rPr>
          <w:lang w:val="cs-CZ"/>
        </w:rPr>
        <w:t xml:space="preserve"> </w:t>
      </w:r>
      <w:r w:rsidRPr="00FD06D0">
        <w:rPr>
          <w:lang w:val="cs-CZ"/>
        </w:rPr>
        <w:t>s použitím</w:t>
      </w:r>
      <w:r w:rsidR="00AE2DA0" w:rsidRPr="00FD06D0">
        <w:rPr>
          <w:lang w:val="cs-CZ"/>
        </w:rPr>
        <w:t xml:space="preserve"> konkrétních datových vstupů z vegetační sezóny 2015 (poze</w:t>
      </w:r>
      <w:r w:rsidRPr="00FD06D0">
        <w:rPr>
          <w:lang w:val="cs-CZ"/>
        </w:rPr>
        <w:t xml:space="preserve">mní šetření a satelitní snímky). </w:t>
      </w:r>
      <w:r w:rsidR="008063B7" w:rsidRPr="00FD06D0">
        <w:rPr>
          <w:lang w:val="cs-CZ"/>
        </w:rPr>
        <w:t>Metodický postup se skládá z následujících částí</w:t>
      </w:r>
      <w:r w:rsidR="00A07E3E" w:rsidRPr="00FD06D0">
        <w:rPr>
          <w:lang w:val="cs-CZ"/>
        </w:rPr>
        <w:t xml:space="preserve"> (viz </w:t>
      </w:r>
      <w:r w:rsidR="003D28AB">
        <w:rPr>
          <w:lang w:val="cs-CZ"/>
        </w:rPr>
        <w:t xml:space="preserve">také </w:t>
      </w:r>
      <w:r w:rsidR="00A07E3E" w:rsidRPr="00FD06D0">
        <w:rPr>
          <w:lang w:val="cs-CZ"/>
        </w:rPr>
        <w:t xml:space="preserve">schéma na </w:t>
      </w:r>
      <w:r w:rsidR="00A07E3E" w:rsidRPr="00FD06D0">
        <w:rPr>
          <w:lang w:val="cs-CZ"/>
        </w:rPr>
        <w:fldChar w:fldCharType="begin"/>
      </w:r>
      <w:r w:rsidR="00A07E3E" w:rsidRPr="00FD06D0">
        <w:rPr>
          <w:lang w:val="cs-CZ"/>
        </w:rPr>
        <w:instrText xml:space="preserve"> REF _Ref31196865 \h </w:instrText>
      </w:r>
      <w:r w:rsidR="00A07E3E" w:rsidRPr="00FD06D0">
        <w:rPr>
          <w:lang w:val="cs-CZ"/>
        </w:rPr>
      </w:r>
      <w:r w:rsidR="00A07E3E" w:rsidRPr="00FD06D0">
        <w:rPr>
          <w:lang w:val="cs-CZ"/>
        </w:rPr>
        <w:fldChar w:fldCharType="separate"/>
      </w:r>
      <w:r w:rsidR="00BA6B64" w:rsidRPr="00634141">
        <w:rPr>
          <w:lang w:val="cs-CZ"/>
        </w:rPr>
        <w:t xml:space="preserve">Obr. </w:t>
      </w:r>
      <w:r w:rsidR="00BA6B64" w:rsidRPr="00634141">
        <w:rPr>
          <w:noProof/>
          <w:lang w:val="cs-CZ"/>
        </w:rPr>
        <w:t>1</w:t>
      </w:r>
      <w:r w:rsidR="00A07E3E" w:rsidRPr="00FD06D0">
        <w:rPr>
          <w:lang w:val="cs-CZ"/>
        </w:rPr>
        <w:fldChar w:fldCharType="end"/>
      </w:r>
      <w:r w:rsidR="00A07E3E" w:rsidRPr="00FD06D0">
        <w:rPr>
          <w:lang w:val="cs-CZ"/>
        </w:rPr>
        <w:t>)</w:t>
      </w:r>
      <w:r w:rsidR="008063B7" w:rsidRPr="00FD06D0">
        <w:rPr>
          <w:lang w:val="cs-CZ"/>
        </w:rPr>
        <w:t>:</w:t>
      </w:r>
    </w:p>
    <w:p w14:paraId="062B9660" w14:textId="77777777" w:rsidR="008063B7" w:rsidRPr="00FD06D0" w:rsidRDefault="008063B7" w:rsidP="008063B7">
      <w:pPr>
        <w:pStyle w:val="Odstavecseseznamem"/>
        <w:numPr>
          <w:ilvl w:val="0"/>
          <w:numId w:val="14"/>
        </w:numPr>
        <w:spacing w:before="120" w:after="0" w:line="276" w:lineRule="auto"/>
        <w:jc w:val="both"/>
        <w:rPr>
          <w:lang w:val="cs-CZ"/>
        </w:rPr>
      </w:pPr>
      <w:r w:rsidRPr="00FD06D0">
        <w:rPr>
          <w:rStyle w:val="tlid-translation"/>
          <w:lang w:val="cs-CZ"/>
        </w:rPr>
        <w:t>Výběr satelitních multispektrálních a radarových dat</w:t>
      </w:r>
      <w:r w:rsidRPr="00FD06D0">
        <w:rPr>
          <w:lang w:val="cs-CZ"/>
        </w:rPr>
        <w:t>,</w:t>
      </w:r>
    </w:p>
    <w:p w14:paraId="51349FF7" w14:textId="77777777" w:rsidR="008063B7" w:rsidRPr="00FD06D0" w:rsidRDefault="008063B7" w:rsidP="008063B7">
      <w:pPr>
        <w:pStyle w:val="Odstavecseseznamem"/>
        <w:numPr>
          <w:ilvl w:val="0"/>
          <w:numId w:val="14"/>
        </w:numPr>
        <w:spacing w:before="120" w:after="0" w:line="276" w:lineRule="auto"/>
        <w:jc w:val="both"/>
        <w:rPr>
          <w:lang w:val="cs-CZ"/>
        </w:rPr>
      </w:pPr>
      <w:r w:rsidRPr="00FD06D0">
        <w:rPr>
          <w:rStyle w:val="tlid-translation"/>
          <w:lang w:val="cs-CZ"/>
        </w:rPr>
        <w:t>Předzpracování satelitních dat</w:t>
      </w:r>
      <w:r w:rsidRPr="00FD06D0">
        <w:rPr>
          <w:lang w:val="cs-CZ"/>
        </w:rPr>
        <w:t>,</w:t>
      </w:r>
    </w:p>
    <w:p w14:paraId="6AE99E52" w14:textId="77777777" w:rsidR="008063B7" w:rsidRPr="00FD06D0" w:rsidRDefault="008063B7" w:rsidP="008063B7">
      <w:pPr>
        <w:pStyle w:val="Odstavecseseznamem"/>
        <w:numPr>
          <w:ilvl w:val="0"/>
          <w:numId w:val="14"/>
        </w:numPr>
        <w:spacing w:before="120" w:after="0" w:line="276" w:lineRule="auto"/>
        <w:jc w:val="both"/>
        <w:rPr>
          <w:lang w:val="cs-CZ"/>
        </w:rPr>
      </w:pPr>
      <w:r w:rsidRPr="00FD06D0">
        <w:rPr>
          <w:lang w:val="cs-CZ"/>
        </w:rPr>
        <w:t>Příprava vstupních parametrů ze satelitních dat pro modelování biomasy,</w:t>
      </w:r>
    </w:p>
    <w:p w14:paraId="1F6B9698" w14:textId="57AF088F" w:rsidR="008063B7" w:rsidRPr="00FD06D0" w:rsidRDefault="008063B7" w:rsidP="008063B7">
      <w:pPr>
        <w:pStyle w:val="Odstavecseseznamem"/>
        <w:numPr>
          <w:ilvl w:val="0"/>
          <w:numId w:val="14"/>
        </w:numPr>
        <w:spacing w:before="120" w:after="0" w:line="276" w:lineRule="auto"/>
        <w:jc w:val="both"/>
        <w:rPr>
          <w:lang w:val="cs-CZ"/>
        </w:rPr>
      </w:pPr>
      <w:r w:rsidRPr="00FD06D0">
        <w:rPr>
          <w:lang w:val="cs-CZ"/>
        </w:rPr>
        <w:t xml:space="preserve">Příprava </w:t>
      </w:r>
      <w:r w:rsidR="00C32F94" w:rsidRPr="00FD06D0">
        <w:rPr>
          <w:lang w:val="cs-CZ"/>
        </w:rPr>
        <w:t>pozem</w:t>
      </w:r>
      <w:r w:rsidRPr="00FD06D0">
        <w:rPr>
          <w:lang w:val="cs-CZ"/>
        </w:rPr>
        <w:t>ních dat,</w:t>
      </w:r>
    </w:p>
    <w:p w14:paraId="7D7D00C9" w14:textId="2C737F57" w:rsidR="008063B7" w:rsidRPr="00FD06D0" w:rsidRDefault="008063B7" w:rsidP="008063B7">
      <w:pPr>
        <w:pStyle w:val="Odstavecseseznamem"/>
        <w:numPr>
          <w:ilvl w:val="0"/>
          <w:numId w:val="14"/>
        </w:numPr>
        <w:spacing w:before="120" w:after="0" w:line="276" w:lineRule="auto"/>
        <w:jc w:val="both"/>
        <w:rPr>
          <w:lang w:val="cs-CZ"/>
        </w:rPr>
      </w:pPr>
      <w:r w:rsidRPr="00FD06D0">
        <w:rPr>
          <w:lang w:val="cs-CZ"/>
        </w:rPr>
        <w:t xml:space="preserve">Testování metod </w:t>
      </w:r>
      <w:r w:rsidR="001D3B84" w:rsidRPr="00FD06D0">
        <w:rPr>
          <w:lang w:val="cs-CZ"/>
        </w:rPr>
        <w:t>strojového učení</w:t>
      </w:r>
      <w:r w:rsidRPr="00FD06D0">
        <w:rPr>
          <w:lang w:val="cs-CZ"/>
        </w:rPr>
        <w:t xml:space="preserve"> pro modelování biomasy.</w:t>
      </w:r>
    </w:p>
    <w:p w14:paraId="52CED859" w14:textId="77777777" w:rsidR="00EA3C97" w:rsidRPr="009E3CD5" w:rsidRDefault="00EA3C97" w:rsidP="00EA3C97">
      <w:pPr>
        <w:keepNext/>
        <w:jc w:val="center"/>
        <w:rPr>
          <w:lang w:val="cs-CZ"/>
        </w:rPr>
      </w:pPr>
      <w:r w:rsidRPr="00FD06D0">
        <w:rPr>
          <w:noProof/>
          <w:lang w:val="cs-CZ" w:eastAsia="cs-CZ"/>
        </w:rPr>
        <w:drawing>
          <wp:inline distT="0" distB="0" distL="0" distR="0" wp14:anchorId="1FC0AFA8" wp14:editId="122197AB">
            <wp:extent cx="5760720" cy="38252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hema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C996E" w14:textId="7D12E889" w:rsidR="00640F69" w:rsidRPr="00FD06D0" w:rsidRDefault="00EA3C97" w:rsidP="00EA3C97">
      <w:pPr>
        <w:pStyle w:val="Titulek"/>
      </w:pPr>
      <w:bookmarkStart w:id="37" w:name="_Ref31196865"/>
      <w:r w:rsidRPr="00FD06D0">
        <w:t xml:space="preserve">Obr. </w:t>
      </w:r>
      <w:r w:rsidR="00187C28">
        <w:rPr>
          <w:noProof/>
        </w:rPr>
        <w:fldChar w:fldCharType="begin"/>
      </w:r>
      <w:r w:rsidR="00187C28">
        <w:rPr>
          <w:noProof/>
        </w:rPr>
        <w:instrText xml:space="preserve"> SEQ Obr. \* ARABIC </w:instrText>
      </w:r>
      <w:r w:rsidR="00187C28">
        <w:rPr>
          <w:noProof/>
        </w:rPr>
        <w:fldChar w:fldCharType="separate"/>
      </w:r>
      <w:r w:rsidR="00C630F6">
        <w:rPr>
          <w:noProof/>
        </w:rPr>
        <w:t>1</w:t>
      </w:r>
      <w:r w:rsidR="00187C28">
        <w:rPr>
          <w:noProof/>
        </w:rPr>
        <w:fldChar w:fldCharType="end"/>
      </w:r>
      <w:bookmarkEnd w:id="37"/>
      <w:r w:rsidRPr="00FD06D0">
        <w:t xml:space="preserve"> Schéma metodiky</w:t>
      </w:r>
    </w:p>
    <w:p w14:paraId="2524BDF8" w14:textId="5A9539F8" w:rsidR="0096448A" w:rsidRPr="00942CEE" w:rsidRDefault="00942607" w:rsidP="00942CEE">
      <w:pPr>
        <w:pStyle w:val="Nadpis2"/>
        <w:rPr>
          <w:b/>
          <w:i w:val="0"/>
          <w:lang w:val="cs-CZ"/>
        </w:rPr>
      </w:pPr>
      <w:r w:rsidRPr="00FD06D0">
        <w:rPr>
          <w:lang w:val="cs-CZ"/>
        </w:rPr>
        <w:br w:type="page"/>
      </w:r>
      <w:bookmarkStart w:id="38" w:name="_Toc37083605"/>
      <w:r w:rsidR="008063B7" w:rsidRPr="00D122B6">
        <w:rPr>
          <w:b/>
          <w:i w:val="0"/>
          <w:lang w:val="cs-CZ"/>
        </w:rPr>
        <w:lastRenderedPageBreak/>
        <w:t>Satelitní data</w:t>
      </w:r>
      <w:bookmarkEnd w:id="38"/>
      <w:r w:rsidR="008063B7" w:rsidRPr="00942CEE">
        <w:rPr>
          <w:b/>
          <w:i w:val="0"/>
          <w:lang w:val="cs-CZ"/>
        </w:rPr>
        <w:t xml:space="preserve"> </w:t>
      </w:r>
    </w:p>
    <w:p w14:paraId="7C16768A" w14:textId="44131C33" w:rsidR="008063B7" w:rsidRPr="00FD06D0" w:rsidRDefault="008063B7" w:rsidP="00ED3C5A">
      <w:pPr>
        <w:spacing w:before="120"/>
        <w:jc w:val="both"/>
        <w:rPr>
          <w:rStyle w:val="alt-edited"/>
          <w:lang w:val="cs-CZ"/>
        </w:rPr>
      </w:pPr>
      <w:r w:rsidRPr="00FD06D0">
        <w:rPr>
          <w:rStyle w:val="tlid-translation"/>
          <w:lang w:val="cs-CZ"/>
        </w:rPr>
        <w:t xml:space="preserve">Satelitní multispektrální a radarová data musí být vybrána ze stejné </w:t>
      </w:r>
      <w:r w:rsidR="00FD66B0">
        <w:rPr>
          <w:rStyle w:val="tlid-translation"/>
          <w:lang w:val="cs-CZ"/>
        </w:rPr>
        <w:t xml:space="preserve">periody v rámci </w:t>
      </w:r>
      <w:r w:rsidRPr="00FD06D0">
        <w:rPr>
          <w:rStyle w:val="tlid-translation"/>
          <w:lang w:val="cs-CZ"/>
        </w:rPr>
        <w:t xml:space="preserve">vegetační </w:t>
      </w:r>
      <w:r w:rsidR="00FD66B0">
        <w:rPr>
          <w:rStyle w:val="tlid-translation"/>
          <w:lang w:val="cs-CZ"/>
        </w:rPr>
        <w:t>sezóny</w:t>
      </w:r>
      <w:r w:rsidRPr="00FD06D0">
        <w:rPr>
          <w:rStyle w:val="tlid-translation"/>
          <w:lang w:val="cs-CZ"/>
        </w:rPr>
        <w:t xml:space="preserve">. Navíc </w:t>
      </w:r>
      <w:r w:rsidR="00FD66B0">
        <w:rPr>
          <w:rStyle w:val="tlid-translation"/>
          <w:lang w:val="cs-CZ"/>
        </w:rPr>
        <w:t xml:space="preserve">musí být </w:t>
      </w:r>
      <w:r w:rsidRPr="00FD06D0">
        <w:rPr>
          <w:rStyle w:val="tlid-translation"/>
          <w:lang w:val="cs-CZ"/>
        </w:rPr>
        <w:t>splněny podmínky sběru dat, na kterých závisí signál a původní kvalita dat.</w:t>
      </w:r>
      <w:r w:rsidR="001329EB" w:rsidRPr="00FD06D0">
        <w:rPr>
          <w:rStyle w:val="tlid-translation"/>
          <w:lang w:val="cs-CZ"/>
        </w:rPr>
        <w:t xml:space="preserve"> </w:t>
      </w:r>
      <w:r w:rsidR="003D28AB">
        <w:rPr>
          <w:rStyle w:val="tlid-translation"/>
          <w:lang w:val="cs-CZ"/>
        </w:rPr>
        <w:t>D</w:t>
      </w:r>
      <w:r w:rsidR="001329EB" w:rsidRPr="00FD06D0">
        <w:rPr>
          <w:rStyle w:val="tlid-translation"/>
          <w:lang w:val="cs-CZ"/>
        </w:rPr>
        <w:t>ůležitou podmínkou</w:t>
      </w:r>
      <w:r w:rsidR="003D28AB">
        <w:rPr>
          <w:rStyle w:val="tlid-translation"/>
          <w:lang w:val="cs-CZ"/>
        </w:rPr>
        <w:t xml:space="preserve"> je</w:t>
      </w:r>
      <w:r w:rsidR="001329EB" w:rsidRPr="00FD06D0">
        <w:rPr>
          <w:rStyle w:val="tlid-translation"/>
          <w:lang w:val="cs-CZ"/>
        </w:rPr>
        <w:t xml:space="preserve">, aby </w:t>
      </w:r>
      <w:r w:rsidR="00E13CF1">
        <w:rPr>
          <w:rStyle w:val="tlid-translation"/>
          <w:lang w:val="cs-CZ"/>
        </w:rPr>
        <w:t xml:space="preserve">satelitní </w:t>
      </w:r>
      <w:r w:rsidR="001329EB" w:rsidRPr="00FD06D0">
        <w:rPr>
          <w:rStyle w:val="tlid-translation"/>
          <w:lang w:val="cs-CZ"/>
        </w:rPr>
        <w:t xml:space="preserve">scény byly získány ve stejné vegetační </w:t>
      </w:r>
      <w:r w:rsidR="00A07E3E" w:rsidRPr="00FD06D0">
        <w:rPr>
          <w:rStyle w:val="tlid-translation"/>
          <w:lang w:val="cs-CZ"/>
        </w:rPr>
        <w:t xml:space="preserve">fenofázi </w:t>
      </w:r>
      <w:r w:rsidR="001329EB" w:rsidRPr="00FD06D0">
        <w:rPr>
          <w:rStyle w:val="tlid-translation"/>
          <w:lang w:val="cs-CZ"/>
        </w:rPr>
        <w:t>(ideální případ je stejný den) a za podobných atmosférických podmínek</w:t>
      </w:r>
      <w:r w:rsidR="007B4A9F" w:rsidRPr="00FD06D0">
        <w:rPr>
          <w:rStyle w:val="tlid-translation"/>
          <w:lang w:val="cs-CZ"/>
        </w:rPr>
        <w:t>.</w:t>
      </w:r>
      <w:r w:rsidR="00CC0179">
        <w:rPr>
          <w:rStyle w:val="tlid-translation"/>
          <w:lang w:val="cs-CZ"/>
        </w:rPr>
        <w:t xml:space="preserve"> Další variant</w:t>
      </w:r>
      <w:r w:rsidR="00FD66B0">
        <w:rPr>
          <w:rStyle w:val="tlid-translation"/>
          <w:lang w:val="cs-CZ"/>
        </w:rPr>
        <w:t>ou</w:t>
      </w:r>
      <w:r w:rsidR="00CC0179">
        <w:rPr>
          <w:rStyle w:val="tlid-translation"/>
          <w:lang w:val="cs-CZ"/>
        </w:rPr>
        <w:t xml:space="preserve"> je použ</w:t>
      </w:r>
      <w:r w:rsidR="003D28AB">
        <w:rPr>
          <w:rStyle w:val="tlid-translation"/>
          <w:lang w:val="cs-CZ"/>
        </w:rPr>
        <w:t>ití</w:t>
      </w:r>
      <w:r w:rsidR="00CC0179">
        <w:rPr>
          <w:rStyle w:val="tlid-translation"/>
          <w:lang w:val="cs-CZ"/>
        </w:rPr>
        <w:t xml:space="preserve"> mozaik</w:t>
      </w:r>
      <w:r w:rsidR="003D28AB">
        <w:rPr>
          <w:rStyle w:val="tlid-translation"/>
          <w:lang w:val="cs-CZ"/>
        </w:rPr>
        <w:t>y</w:t>
      </w:r>
      <w:r w:rsidR="00CC0179">
        <w:rPr>
          <w:rStyle w:val="tlid-translation"/>
          <w:lang w:val="cs-CZ"/>
        </w:rPr>
        <w:t xml:space="preserve"> ze satelitních multispektrálních dat z vegetačního období, kde hodnota </w:t>
      </w:r>
      <w:r w:rsidR="003D28AB">
        <w:rPr>
          <w:rStyle w:val="tlid-translation"/>
          <w:lang w:val="cs-CZ"/>
        </w:rPr>
        <w:t>odrazivosti</w:t>
      </w:r>
      <w:r w:rsidR="00CC0179">
        <w:rPr>
          <w:rStyle w:val="tlid-translation"/>
          <w:lang w:val="cs-CZ"/>
        </w:rPr>
        <w:t xml:space="preserve"> v</w:t>
      </w:r>
      <w:r w:rsidR="000B2DE5">
        <w:rPr>
          <w:rStyle w:val="tlid-translation"/>
          <w:lang w:val="cs-CZ"/>
        </w:rPr>
        <w:t> </w:t>
      </w:r>
      <w:r w:rsidR="00CC0179">
        <w:rPr>
          <w:rStyle w:val="tlid-translation"/>
          <w:lang w:val="cs-CZ"/>
        </w:rPr>
        <w:t>každém</w:t>
      </w:r>
      <w:r w:rsidR="000B2DE5">
        <w:rPr>
          <w:rStyle w:val="tlid-translation"/>
          <w:lang w:val="cs-CZ"/>
        </w:rPr>
        <w:t xml:space="preserve"> konkr</w:t>
      </w:r>
      <w:r w:rsidR="003D28AB">
        <w:rPr>
          <w:rStyle w:val="tlid-translation"/>
          <w:lang w:val="cs-CZ"/>
        </w:rPr>
        <w:t>é</w:t>
      </w:r>
      <w:r w:rsidR="000B2DE5">
        <w:rPr>
          <w:rStyle w:val="tlid-translation"/>
          <w:lang w:val="cs-CZ"/>
        </w:rPr>
        <w:t>tním</w:t>
      </w:r>
      <w:r w:rsidR="00CC0179">
        <w:rPr>
          <w:rStyle w:val="tlid-translation"/>
          <w:lang w:val="cs-CZ"/>
        </w:rPr>
        <w:t xml:space="preserve"> pixelu </w:t>
      </w:r>
      <w:r w:rsidR="003D28AB">
        <w:rPr>
          <w:rStyle w:val="tlid-translation"/>
          <w:lang w:val="cs-CZ"/>
        </w:rPr>
        <w:t xml:space="preserve">představuje </w:t>
      </w:r>
      <w:r w:rsidR="00CC0179">
        <w:rPr>
          <w:rStyle w:val="tlid-translation"/>
          <w:lang w:val="cs-CZ"/>
        </w:rPr>
        <w:t>medi</w:t>
      </w:r>
      <w:r w:rsidR="003D28AB">
        <w:rPr>
          <w:rStyle w:val="tlid-translation"/>
          <w:lang w:val="cs-CZ"/>
        </w:rPr>
        <w:t>án</w:t>
      </w:r>
      <w:r w:rsidR="00CC0179">
        <w:rPr>
          <w:rStyle w:val="tlid-translation"/>
          <w:lang w:val="cs-CZ"/>
        </w:rPr>
        <w:t xml:space="preserve"> </w:t>
      </w:r>
      <w:r w:rsidR="003D28AB">
        <w:rPr>
          <w:rStyle w:val="tlid-translation"/>
          <w:lang w:val="cs-CZ"/>
        </w:rPr>
        <w:t xml:space="preserve">odrazivosti </w:t>
      </w:r>
      <w:r w:rsidR="00CC0179">
        <w:rPr>
          <w:rStyle w:val="tlid-translation"/>
          <w:lang w:val="cs-CZ"/>
        </w:rPr>
        <w:t>ze všech</w:t>
      </w:r>
      <w:r w:rsidR="000B2DE5">
        <w:rPr>
          <w:rStyle w:val="tlid-translation"/>
          <w:lang w:val="cs-CZ"/>
        </w:rPr>
        <w:t xml:space="preserve"> bez</w:t>
      </w:r>
      <w:r w:rsidR="003D28AB">
        <w:rPr>
          <w:rStyle w:val="tlid-translation"/>
          <w:lang w:val="cs-CZ"/>
        </w:rPr>
        <w:t>oblačných</w:t>
      </w:r>
      <w:r w:rsidR="00CC0179">
        <w:rPr>
          <w:rStyle w:val="tlid-translation"/>
          <w:lang w:val="cs-CZ"/>
        </w:rPr>
        <w:t xml:space="preserve"> sc</w:t>
      </w:r>
      <w:r w:rsidR="003D28AB">
        <w:rPr>
          <w:rStyle w:val="tlid-translation"/>
          <w:lang w:val="cs-CZ"/>
        </w:rPr>
        <w:t>én</w:t>
      </w:r>
      <w:r w:rsidR="00CC0179">
        <w:rPr>
          <w:rStyle w:val="tlid-translation"/>
          <w:lang w:val="cs-CZ"/>
        </w:rPr>
        <w:t xml:space="preserve"> </w:t>
      </w:r>
      <w:r w:rsidR="003D28AB">
        <w:rPr>
          <w:rStyle w:val="tlid-translation"/>
          <w:lang w:val="cs-CZ"/>
        </w:rPr>
        <w:t xml:space="preserve">daného </w:t>
      </w:r>
      <w:r w:rsidR="000B2DE5">
        <w:rPr>
          <w:rStyle w:val="tlid-translation"/>
          <w:lang w:val="cs-CZ"/>
        </w:rPr>
        <w:t>pixelu.</w:t>
      </w:r>
      <w:r w:rsidR="001329EB" w:rsidRPr="00FD06D0">
        <w:rPr>
          <w:rStyle w:val="tlid-translation"/>
          <w:lang w:val="cs-CZ"/>
        </w:rPr>
        <w:t xml:space="preserve"> </w:t>
      </w:r>
      <w:r w:rsidR="007B4A9F" w:rsidRPr="00FD06D0">
        <w:rPr>
          <w:rStyle w:val="tlid-translation"/>
          <w:lang w:val="cs-CZ"/>
        </w:rPr>
        <w:t xml:space="preserve">V tomto případě </w:t>
      </w:r>
      <w:r w:rsidR="00FD66B0" w:rsidRPr="00FD06D0">
        <w:rPr>
          <w:rStyle w:val="tlid-translation"/>
          <w:lang w:val="cs-CZ"/>
        </w:rPr>
        <w:t xml:space="preserve">bude </w:t>
      </w:r>
      <w:r w:rsidR="007B4A9F" w:rsidRPr="00FD06D0">
        <w:rPr>
          <w:rStyle w:val="tlid-translation"/>
          <w:lang w:val="cs-CZ"/>
        </w:rPr>
        <w:t xml:space="preserve">vliv vegetačního období a atmosféry na hodnotu </w:t>
      </w:r>
      <w:r w:rsidR="003D28AB">
        <w:rPr>
          <w:rStyle w:val="tlid-translation"/>
          <w:lang w:val="cs-CZ"/>
        </w:rPr>
        <w:t xml:space="preserve">odrazivosti </w:t>
      </w:r>
      <w:r w:rsidR="007B4A9F" w:rsidRPr="00FD06D0">
        <w:rPr>
          <w:rStyle w:val="tlid-translation"/>
          <w:lang w:val="cs-CZ"/>
        </w:rPr>
        <w:t>minimální</w:t>
      </w:r>
      <w:r w:rsidR="001329EB" w:rsidRPr="00FD06D0">
        <w:rPr>
          <w:rStyle w:val="tlid-translation"/>
          <w:lang w:val="cs-CZ"/>
        </w:rPr>
        <w:t xml:space="preserve">. </w:t>
      </w:r>
      <w:r w:rsidRPr="00FD06D0">
        <w:rPr>
          <w:rStyle w:val="tlid-translation"/>
          <w:lang w:val="cs-CZ"/>
        </w:rPr>
        <w:t xml:space="preserve">Pro radarová data je důležitou podmínkou </w:t>
      </w:r>
      <w:r w:rsidRPr="00FD06D0">
        <w:rPr>
          <w:rStyle w:val="alt-edited"/>
          <w:lang w:val="cs-CZ"/>
        </w:rPr>
        <w:t xml:space="preserve">absence srážek </w:t>
      </w:r>
      <w:r w:rsidR="00FD66B0">
        <w:rPr>
          <w:rStyle w:val="alt-edited"/>
          <w:lang w:val="cs-CZ"/>
        </w:rPr>
        <w:t xml:space="preserve">po dobu tří dnů ke dni </w:t>
      </w:r>
      <w:r w:rsidRPr="00FD06D0">
        <w:rPr>
          <w:rStyle w:val="alt-edited"/>
          <w:lang w:val="cs-CZ"/>
        </w:rPr>
        <w:t xml:space="preserve">snímaní, protože </w:t>
      </w:r>
      <w:r w:rsidRPr="00FD06D0">
        <w:rPr>
          <w:rStyle w:val="tlid-translation"/>
          <w:lang w:val="cs-CZ"/>
        </w:rPr>
        <w:t xml:space="preserve">signál zpětného rozptylu radarových dat </w:t>
      </w:r>
      <w:r w:rsidR="00FD66B0">
        <w:rPr>
          <w:rStyle w:val="tlid-translation"/>
          <w:lang w:val="cs-CZ"/>
        </w:rPr>
        <w:t xml:space="preserve">bývá </w:t>
      </w:r>
      <w:r w:rsidRPr="00FD06D0">
        <w:rPr>
          <w:rStyle w:val="tlid-translation"/>
          <w:lang w:val="cs-CZ"/>
        </w:rPr>
        <w:t>ovlivněn obsahem vody. Doporučuje se vybrat datový soubor v období sucha (Berninger A. 2018).</w:t>
      </w:r>
    </w:p>
    <w:p w14:paraId="04CE7AE1" w14:textId="6B4074AD" w:rsidR="008063B7" w:rsidRDefault="008063B7" w:rsidP="008063B7">
      <w:pPr>
        <w:spacing w:after="120"/>
        <w:jc w:val="both"/>
        <w:rPr>
          <w:rStyle w:val="alt-edited"/>
          <w:lang w:val="cs-CZ"/>
        </w:rPr>
      </w:pPr>
      <w:r w:rsidRPr="00FD06D0">
        <w:rPr>
          <w:rStyle w:val="alt-edited"/>
          <w:lang w:val="cs-CZ"/>
        </w:rPr>
        <w:t xml:space="preserve">Pro účely této metodiky byla použita </w:t>
      </w:r>
      <w:r w:rsidR="00F86895">
        <w:rPr>
          <w:rStyle w:val="alt-edited"/>
          <w:lang w:val="cs-CZ"/>
        </w:rPr>
        <w:t>bez</w:t>
      </w:r>
      <w:r w:rsidR="00FD66B0">
        <w:rPr>
          <w:rStyle w:val="alt-edited"/>
          <w:lang w:val="cs-CZ"/>
        </w:rPr>
        <w:t>oblačná</w:t>
      </w:r>
      <w:r w:rsidR="00F86895">
        <w:rPr>
          <w:rStyle w:val="alt-edited"/>
          <w:lang w:val="cs-CZ"/>
        </w:rPr>
        <w:t xml:space="preserve"> mozaika ze </w:t>
      </w:r>
      <w:r w:rsidR="00ED3C5A" w:rsidRPr="00FD06D0">
        <w:rPr>
          <w:rStyle w:val="alt-edited"/>
          <w:lang w:val="cs-CZ"/>
        </w:rPr>
        <w:t>satelitní</w:t>
      </w:r>
      <w:r w:rsidR="00F86895">
        <w:rPr>
          <w:rStyle w:val="alt-edited"/>
          <w:lang w:val="cs-CZ"/>
        </w:rPr>
        <w:t>ch</w:t>
      </w:r>
      <w:r w:rsidR="00ED3C5A" w:rsidRPr="00FD06D0">
        <w:rPr>
          <w:rStyle w:val="alt-edited"/>
          <w:lang w:val="cs-CZ"/>
        </w:rPr>
        <w:t xml:space="preserve"> </w:t>
      </w:r>
      <w:r w:rsidRPr="00FD06D0">
        <w:rPr>
          <w:rStyle w:val="alt-edited"/>
          <w:lang w:val="cs-CZ"/>
        </w:rPr>
        <w:t>multispektrální</w:t>
      </w:r>
      <w:r w:rsidR="00F86895">
        <w:rPr>
          <w:rStyle w:val="alt-edited"/>
          <w:lang w:val="cs-CZ"/>
        </w:rPr>
        <w:t>ch</w:t>
      </w:r>
      <w:r w:rsidRPr="00FD06D0">
        <w:rPr>
          <w:rStyle w:val="alt-edited"/>
          <w:lang w:val="cs-CZ"/>
        </w:rPr>
        <w:t xml:space="preserve"> dat </w:t>
      </w:r>
      <w:r w:rsidR="006374F1">
        <w:rPr>
          <w:rStyle w:val="alt-edited"/>
          <w:lang w:val="cs-CZ"/>
        </w:rPr>
        <w:t>Sentinel</w:t>
      </w:r>
      <w:r w:rsidR="00FD66B0">
        <w:rPr>
          <w:rStyle w:val="alt-edited"/>
          <w:lang w:val="cs-CZ"/>
        </w:rPr>
        <w:noBreakHyphen/>
      </w:r>
      <w:r w:rsidR="006374F1">
        <w:rPr>
          <w:rStyle w:val="alt-edited"/>
          <w:lang w:val="cs-CZ"/>
        </w:rPr>
        <w:t>2</w:t>
      </w:r>
      <w:r w:rsidRPr="00FD06D0">
        <w:rPr>
          <w:rStyle w:val="alt-edited"/>
          <w:lang w:val="cs-CZ"/>
        </w:rPr>
        <w:t xml:space="preserve"> a </w:t>
      </w:r>
      <w:r w:rsidR="005917B1">
        <w:rPr>
          <w:rStyle w:val="alt-edited"/>
          <w:lang w:val="cs-CZ"/>
        </w:rPr>
        <w:t>mozaika ze satelitních</w:t>
      </w:r>
      <w:r w:rsidR="00F86895">
        <w:rPr>
          <w:rStyle w:val="alt-edited"/>
          <w:lang w:val="cs-CZ"/>
        </w:rPr>
        <w:t xml:space="preserve"> </w:t>
      </w:r>
      <w:r w:rsidRPr="00FD06D0">
        <w:rPr>
          <w:rStyle w:val="alt-edited"/>
          <w:lang w:val="cs-CZ"/>
        </w:rPr>
        <w:t>radarov</w:t>
      </w:r>
      <w:r w:rsidR="00F86895">
        <w:rPr>
          <w:rStyle w:val="alt-edited"/>
          <w:lang w:val="cs-CZ"/>
        </w:rPr>
        <w:t>ých</w:t>
      </w:r>
      <w:r w:rsidRPr="00FD06D0">
        <w:rPr>
          <w:rStyle w:val="alt-edited"/>
          <w:lang w:val="cs-CZ"/>
        </w:rPr>
        <w:t xml:space="preserve"> dat Sentinel</w:t>
      </w:r>
      <w:r w:rsidRPr="00FD06D0">
        <w:rPr>
          <w:rStyle w:val="alt-edited"/>
          <w:lang w:val="cs-CZ"/>
        </w:rPr>
        <w:noBreakHyphen/>
        <w:t xml:space="preserve">1 z vegetačního období </w:t>
      </w:r>
      <w:r w:rsidR="0097189F" w:rsidRPr="00FD06D0">
        <w:rPr>
          <w:rStyle w:val="alt-edited"/>
          <w:lang w:val="cs-CZ"/>
        </w:rPr>
        <w:t xml:space="preserve">červen-srpen </w:t>
      </w:r>
      <w:r w:rsidRPr="00FD66B0">
        <w:rPr>
          <w:rStyle w:val="alt-edited"/>
          <w:lang w:val="cs-CZ"/>
        </w:rPr>
        <w:t>r</w:t>
      </w:r>
      <w:r w:rsidR="00FD66B0" w:rsidRPr="00FD66B0">
        <w:rPr>
          <w:rStyle w:val="alt-edited"/>
          <w:lang w:val="cs-CZ"/>
        </w:rPr>
        <w:t>oku</w:t>
      </w:r>
      <w:r w:rsidRPr="00FD06D0">
        <w:rPr>
          <w:rStyle w:val="alt-edited"/>
          <w:lang w:val="cs-CZ"/>
        </w:rPr>
        <w:t xml:space="preserve"> 2015 (</w:t>
      </w:r>
      <w:r w:rsidR="00ED3C5A" w:rsidRPr="00FD06D0">
        <w:rPr>
          <w:rStyle w:val="alt-edited"/>
          <w:lang w:val="cs-CZ"/>
        </w:rPr>
        <w:fldChar w:fldCharType="begin"/>
      </w:r>
      <w:r w:rsidR="00ED3C5A" w:rsidRPr="00FD06D0">
        <w:rPr>
          <w:rStyle w:val="alt-edited"/>
          <w:lang w:val="cs-CZ"/>
        </w:rPr>
        <w:instrText xml:space="preserve"> REF _Ref30073085 \h </w:instrText>
      </w:r>
      <w:r w:rsidR="00ED3C5A" w:rsidRPr="00FD06D0">
        <w:rPr>
          <w:rStyle w:val="alt-edited"/>
          <w:lang w:val="cs-CZ"/>
        </w:rPr>
      </w:r>
      <w:r w:rsidR="00ED3C5A" w:rsidRPr="00FD06D0">
        <w:rPr>
          <w:rStyle w:val="alt-edited"/>
          <w:lang w:val="cs-CZ"/>
        </w:rPr>
        <w:fldChar w:fldCharType="separate"/>
      </w:r>
      <w:r w:rsidR="00BA6B64" w:rsidRPr="00634141">
        <w:rPr>
          <w:lang w:val="cs-CZ"/>
        </w:rPr>
        <w:t xml:space="preserve">Tab. </w:t>
      </w:r>
      <w:r w:rsidR="00BA6B64" w:rsidRPr="00634141">
        <w:rPr>
          <w:noProof/>
          <w:lang w:val="cs-CZ"/>
        </w:rPr>
        <w:t>1</w:t>
      </w:r>
      <w:r w:rsidR="00ED3C5A" w:rsidRPr="00FD06D0">
        <w:rPr>
          <w:rStyle w:val="alt-edited"/>
          <w:lang w:val="cs-CZ"/>
        </w:rPr>
        <w:fldChar w:fldCharType="end"/>
      </w:r>
      <w:r w:rsidRPr="00FD06D0">
        <w:rPr>
          <w:rStyle w:val="alt-edited"/>
          <w:lang w:val="cs-CZ"/>
        </w:rPr>
        <w:t>)</w:t>
      </w:r>
      <w:r w:rsidR="00F86895">
        <w:rPr>
          <w:rStyle w:val="alt-edited"/>
          <w:lang w:val="cs-CZ"/>
        </w:rPr>
        <w:t xml:space="preserve"> pro cele území České republiky</w:t>
      </w:r>
      <w:r w:rsidRPr="00FD06D0">
        <w:rPr>
          <w:rStyle w:val="alt-edited"/>
          <w:lang w:val="cs-CZ"/>
        </w:rPr>
        <w:t>.</w:t>
      </w:r>
      <w:r w:rsidR="001329EB" w:rsidRPr="00FD06D0">
        <w:rPr>
          <w:rStyle w:val="alt-edited"/>
          <w:lang w:val="cs-CZ"/>
        </w:rPr>
        <w:t xml:space="preserve"> </w:t>
      </w:r>
    </w:p>
    <w:p w14:paraId="22C906F0" w14:textId="77777777" w:rsidR="006507C3" w:rsidRPr="00FD06D0" w:rsidRDefault="006507C3" w:rsidP="008063B7">
      <w:pPr>
        <w:spacing w:after="120"/>
        <w:jc w:val="both"/>
        <w:rPr>
          <w:rStyle w:val="alt-edited"/>
          <w:lang w:val="cs-CZ"/>
        </w:rPr>
      </w:pPr>
    </w:p>
    <w:p w14:paraId="004CCF33" w14:textId="597E06F8" w:rsidR="008063B7" w:rsidRPr="00FD06D0" w:rsidRDefault="008063B7" w:rsidP="008063B7">
      <w:pPr>
        <w:pStyle w:val="Titulek"/>
        <w:spacing w:before="120" w:after="120"/>
      </w:pPr>
      <w:bookmarkStart w:id="39" w:name="_Ref30073085"/>
      <w:r w:rsidRPr="00FD06D0">
        <w:t xml:space="preserve">Tab. </w:t>
      </w:r>
      <w:r w:rsidRPr="00FD06D0">
        <w:fldChar w:fldCharType="begin"/>
      </w:r>
      <w:r w:rsidRPr="00FD06D0">
        <w:rPr>
          <w:noProof/>
        </w:rPr>
        <w:instrText xml:space="preserve"> SEQ Tab. \* ARABIC </w:instrText>
      </w:r>
      <w:r w:rsidRPr="00FD06D0">
        <w:fldChar w:fldCharType="separate"/>
      </w:r>
      <w:r w:rsidR="00BA6B64">
        <w:rPr>
          <w:noProof/>
        </w:rPr>
        <w:t>1</w:t>
      </w:r>
      <w:r w:rsidRPr="00FD06D0">
        <w:fldChar w:fldCharType="end"/>
      </w:r>
      <w:bookmarkEnd w:id="39"/>
      <w:r w:rsidRPr="00FD06D0">
        <w:t xml:space="preserve"> Použitá satelitní data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8063B7" w:rsidRPr="005B316E" w14:paraId="266BA98D" w14:textId="77777777" w:rsidTr="008063B7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5999E" w14:textId="77777777" w:rsidR="008063B7" w:rsidRPr="009E3CD5" w:rsidRDefault="008063B7" w:rsidP="006507C3">
            <w:pPr>
              <w:spacing w:before="120" w:after="120" w:line="240" w:lineRule="auto"/>
              <w:jc w:val="center"/>
              <w:rPr>
                <w:lang w:val="cs-CZ"/>
              </w:rPr>
            </w:pPr>
            <w:r w:rsidRPr="009E3CD5">
              <w:rPr>
                <w:lang w:val="cs-CZ"/>
              </w:rPr>
              <w:t>Typ dat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2FDD1" w14:textId="77777777" w:rsidR="008063B7" w:rsidRPr="009E3CD5" w:rsidRDefault="008063B7" w:rsidP="006507C3">
            <w:pPr>
              <w:spacing w:before="120" w:after="120" w:line="240" w:lineRule="auto"/>
              <w:jc w:val="center"/>
              <w:rPr>
                <w:lang w:val="cs-CZ"/>
              </w:rPr>
            </w:pPr>
            <w:r w:rsidRPr="009E3CD5">
              <w:rPr>
                <w:lang w:val="cs-CZ"/>
              </w:rPr>
              <w:t>Spektrální rozsah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024B9" w14:textId="77777777" w:rsidR="008063B7" w:rsidRPr="009E3CD5" w:rsidRDefault="008063B7" w:rsidP="006507C3">
            <w:pPr>
              <w:spacing w:before="120" w:after="120" w:line="240" w:lineRule="auto"/>
              <w:jc w:val="center"/>
              <w:rPr>
                <w:lang w:val="cs-CZ"/>
              </w:rPr>
            </w:pPr>
            <w:r w:rsidRPr="009E3CD5">
              <w:rPr>
                <w:lang w:val="cs-CZ"/>
              </w:rPr>
              <w:t>Prostorové rozlišení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DB954" w14:textId="77777777" w:rsidR="008063B7" w:rsidRPr="009E3CD5" w:rsidRDefault="008063B7" w:rsidP="006507C3">
            <w:pPr>
              <w:spacing w:before="120" w:after="120" w:line="240" w:lineRule="auto"/>
              <w:jc w:val="center"/>
              <w:rPr>
                <w:lang w:val="cs-CZ"/>
              </w:rPr>
            </w:pPr>
            <w:r w:rsidRPr="009E3CD5">
              <w:rPr>
                <w:lang w:val="cs-CZ"/>
              </w:rPr>
              <w:t>Datum pořízení dat</w:t>
            </w:r>
          </w:p>
        </w:tc>
      </w:tr>
      <w:tr w:rsidR="008063B7" w:rsidRPr="005B316E" w14:paraId="51AB8116" w14:textId="77777777" w:rsidTr="008063B7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45E7E" w14:textId="63620E3E" w:rsidR="008063B7" w:rsidRPr="009E3CD5" w:rsidRDefault="008063B7" w:rsidP="006507C3">
            <w:pPr>
              <w:spacing w:before="120" w:after="120" w:line="240" w:lineRule="auto"/>
              <w:rPr>
                <w:lang w:val="cs-CZ"/>
              </w:rPr>
            </w:pPr>
            <w:r w:rsidRPr="009E3CD5">
              <w:rPr>
                <w:lang w:val="cs-CZ"/>
              </w:rPr>
              <w:t xml:space="preserve">Multispektrální data </w:t>
            </w:r>
            <w:r w:rsidR="006374F1">
              <w:rPr>
                <w:lang w:val="cs-CZ"/>
              </w:rPr>
              <w:t>Sentinlel-2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9BA33" w14:textId="70573878" w:rsidR="008063B7" w:rsidRPr="009E3CD5" w:rsidRDefault="008063B7" w:rsidP="006507C3">
            <w:pPr>
              <w:spacing w:before="120" w:after="120" w:line="240" w:lineRule="auto"/>
              <w:jc w:val="center"/>
              <w:rPr>
                <w:lang w:val="cs-CZ"/>
              </w:rPr>
            </w:pPr>
            <w:r w:rsidRPr="009E3CD5">
              <w:rPr>
                <w:lang w:val="cs-CZ"/>
              </w:rPr>
              <w:t>0.4</w:t>
            </w:r>
            <w:r w:rsidR="006374F1">
              <w:rPr>
                <w:lang w:val="cs-CZ"/>
              </w:rPr>
              <w:t>4 – 2.1</w:t>
            </w:r>
            <w:r w:rsidRPr="009E3CD5">
              <w:rPr>
                <w:lang w:val="cs-CZ"/>
              </w:rPr>
              <w:t xml:space="preserve">9 </w:t>
            </w:r>
            <w:r w:rsidRPr="009E3CD5">
              <w:rPr>
                <w:rFonts w:cstheme="minorHAnsi"/>
                <w:lang w:val="cs-CZ"/>
              </w:rPr>
              <w:t>µ</w:t>
            </w:r>
            <w:r w:rsidRPr="009E3CD5">
              <w:rPr>
                <w:lang w:val="cs-CZ"/>
              </w:rPr>
              <w:t xml:space="preserve">m 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919BB" w14:textId="161D6059" w:rsidR="008063B7" w:rsidRPr="009E3CD5" w:rsidRDefault="006374F1" w:rsidP="006507C3">
            <w:pPr>
              <w:spacing w:before="120" w:after="120" w:line="240" w:lineRule="auto"/>
              <w:jc w:val="center"/>
              <w:rPr>
                <w:lang w:val="cs-CZ"/>
              </w:rPr>
            </w:pPr>
            <w:r>
              <w:rPr>
                <w:lang w:val="cs-CZ"/>
              </w:rPr>
              <w:t>2</w:t>
            </w:r>
            <w:r w:rsidR="008063B7" w:rsidRPr="009E3CD5">
              <w:rPr>
                <w:lang w:val="cs-CZ"/>
              </w:rPr>
              <w:t>0 m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D07A8" w14:textId="1C6F06A3" w:rsidR="001B696F" w:rsidRPr="009E3CD5" w:rsidRDefault="006374F1" w:rsidP="006507C3">
            <w:pPr>
              <w:spacing w:before="120" w:after="120" w:line="240" w:lineRule="auto"/>
              <w:jc w:val="center"/>
              <w:rPr>
                <w:lang w:val="cs-CZ"/>
              </w:rPr>
            </w:pPr>
            <w:r>
              <w:rPr>
                <w:lang w:val="cs-CZ"/>
              </w:rPr>
              <w:t>Vegetační období</w:t>
            </w:r>
            <w:r w:rsidR="006507C3">
              <w:rPr>
                <w:lang w:val="cs-CZ"/>
              </w:rPr>
              <w:br/>
            </w:r>
            <w:r>
              <w:rPr>
                <w:lang w:val="cs-CZ"/>
              </w:rPr>
              <w:t>r</w:t>
            </w:r>
            <w:r w:rsidR="006507C3">
              <w:rPr>
                <w:lang w:val="cs-CZ"/>
              </w:rPr>
              <w:t>oku</w:t>
            </w:r>
            <w:r>
              <w:rPr>
                <w:lang w:val="cs-CZ"/>
              </w:rPr>
              <w:t xml:space="preserve"> </w:t>
            </w:r>
            <w:r w:rsidR="006E5F4E">
              <w:rPr>
                <w:lang w:val="cs-CZ"/>
              </w:rPr>
              <w:t>2015</w:t>
            </w:r>
          </w:p>
        </w:tc>
      </w:tr>
      <w:tr w:rsidR="008063B7" w:rsidRPr="005B316E" w14:paraId="77CFA6EC" w14:textId="77777777" w:rsidTr="008063B7"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01074" w14:textId="418750BF" w:rsidR="008063B7" w:rsidRPr="009E3CD5" w:rsidRDefault="008063B7" w:rsidP="006507C3">
            <w:pPr>
              <w:spacing w:before="120" w:after="120" w:line="240" w:lineRule="auto"/>
              <w:rPr>
                <w:lang w:val="cs-CZ"/>
              </w:rPr>
            </w:pPr>
            <w:r w:rsidRPr="009E3CD5">
              <w:rPr>
                <w:lang w:val="cs-CZ"/>
              </w:rPr>
              <w:t>Radarová data</w:t>
            </w:r>
            <w:r w:rsidR="006507C3">
              <w:rPr>
                <w:lang w:val="cs-CZ"/>
              </w:rPr>
              <w:br/>
            </w:r>
            <w:r w:rsidRPr="009E3CD5">
              <w:rPr>
                <w:lang w:val="cs-CZ"/>
              </w:rPr>
              <w:t>Sentinel-1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41F89" w14:textId="77777777" w:rsidR="008063B7" w:rsidRPr="009E3CD5" w:rsidRDefault="008063B7" w:rsidP="006507C3">
            <w:pPr>
              <w:spacing w:before="120" w:after="120" w:line="240" w:lineRule="auto"/>
              <w:jc w:val="center"/>
              <w:rPr>
                <w:lang w:val="cs-CZ"/>
              </w:rPr>
            </w:pPr>
            <w:r w:rsidRPr="009E3CD5">
              <w:rPr>
                <w:lang w:val="cs-CZ"/>
              </w:rPr>
              <w:t>5.3 cm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AAC1B" w14:textId="77777777" w:rsidR="008063B7" w:rsidRPr="009E3CD5" w:rsidRDefault="008063B7" w:rsidP="006507C3">
            <w:pPr>
              <w:spacing w:before="120" w:after="120" w:line="240" w:lineRule="auto"/>
              <w:jc w:val="center"/>
              <w:rPr>
                <w:lang w:val="cs-CZ"/>
              </w:rPr>
            </w:pPr>
            <w:r w:rsidRPr="009E3CD5">
              <w:rPr>
                <w:lang w:val="cs-CZ"/>
              </w:rPr>
              <w:t>5 m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C546C" w14:textId="28C0DAE2" w:rsidR="008063B7" w:rsidRPr="009E3CD5" w:rsidRDefault="008063B7" w:rsidP="006507C3">
            <w:pPr>
              <w:spacing w:before="120" w:after="120" w:line="240" w:lineRule="auto"/>
              <w:jc w:val="center"/>
              <w:rPr>
                <w:lang w:val="cs-CZ"/>
              </w:rPr>
            </w:pPr>
            <w:r w:rsidRPr="009E3CD5">
              <w:rPr>
                <w:lang w:val="cs-CZ"/>
              </w:rPr>
              <w:t>22. 8. 2015</w:t>
            </w:r>
            <w:r w:rsidR="006507C3">
              <w:rPr>
                <w:lang w:val="cs-CZ"/>
              </w:rPr>
              <w:br/>
            </w:r>
            <w:r w:rsidRPr="009E3CD5">
              <w:rPr>
                <w:lang w:val="cs-CZ"/>
              </w:rPr>
              <w:t>5. 7. 2015</w:t>
            </w:r>
          </w:p>
        </w:tc>
      </w:tr>
    </w:tbl>
    <w:p w14:paraId="7164E69C" w14:textId="77777777" w:rsidR="00634141" w:rsidRDefault="00634141" w:rsidP="00634141">
      <w:pPr>
        <w:rPr>
          <w:rStyle w:val="tlid-translation"/>
          <w:rFonts w:asciiTheme="minorHAnsi" w:hAnsiTheme="minorHAnsi" w:cstheme="minorHAnsi"/>
          <w:lang w:val="cs-CZ"/>
        </w:rPr>
      </w:pPr>
    </w:p>
    <w:p w14:paraId="452AA856" w14:textId="55FCA69B" w:rsidR="005917B1" w:rsidRPr="005917B1" w:rsidRDefault="005917B1" w:rsidP="006507C3">
      <w:pPr>
        <w:jc w:val="both"/>
        <w:rPr>
          <w:rStyle w:val="tlid-translation"/>
          <w:rFonts w:asciiTheme="minorHAnsi" w:hAnsiTheme="minorHAnsi" w:cstheme="minorHAnsi"/>
          <w:lang w:val="cs-CZ"/>
        </w:rPr>
      </w:pPr>
      <w:r w:rsidRPr="005917B1">
        <w:rPr>
          <w:rStyle w:val="tlid-translation"/>
          <w:rFonts w:asciiTheme="minorHAnsi" w:hAnsiTheme="minorHAnsi" w:cstheme="minorHAnsi"/>
          <w:lang w:val="cs-CZ"/>
        </w:rPr>
        <w:t xml:space="preserve">V metodice byla použita mozaika se satelitních multispektrálních dat zpracovaná </w:t>
      </w:r>
      <w:r w:rsidRPr="005917B1">
        <w:rPr>
          <w:rFonts w:eastAsia="Times New Roman"/>
          <w:bCs/>
          <w:lang w:val="cs-CZ" w:eastAsia="cs-CZ"/>
        </w:rPr>
        <w:t>Ústav</w:t>
      </w:r>
      <w:r w:rsidR="00A577D3">
        <w:rPr>
          <w:rFonts w:eastAsia="Times New Roman"/>
          <w:bCs/>
          <w:lang w:val="cs-CZ" w:eastAsia="cs-CZ"/>
        </w:rPr>
        <w:t>em</w:t>
      </w:r>
      <w:r w:rsidRPr="005917B1">
        <w:rPr>
          <w:rFonts w:eastAsia="Times New Roman"/>
          <w:bCs/>
          <w:lang w:val="cs-CZ" w:eastAsia="cs-CZ"/>
        </w:rPr>
        <w:t xml:space="preserve"> pro hospodářskou úpravu lesů</w:t>
      </w:r>
      <w:r w:rsidR="006507C3">
        <w:rPr>
          <w:rFonts w:eastAsia="Times New Roman"/>
          <w:bCs/>
          <w:lang w:val="cs-CZ" w:eastAsia="cs-CZ"/>
        </w:rPr>
        <w:t>,</w:t>
      </w:r>
      <w:r w:rsidRPr="005917B1">
        <w:rPr>
          <w:rFonts w:eastAsia="Times New Roman"/>
          <w:bCs/>
          <w:lang w:val="cs-CZ" w:eastAsia="cs-CZ"/>
        </w:rPr>
        <w:t xml:space="preserve"> Brandýs nad Labem</w:t>
      </w:r>
      <w:r w:rsidR="006507C3">
        <w:rPr>
          <w:rFonts w:eastAsia="Times New Roman"/>
          <w:bCs/>
          <w:lang w:val="cs-CZ" w:eastAsia="cs-CZ"/>
        </w:rPr>
        <w:t xml:space="preserve"> (</w:t>
      </w:r>
      <w:r w:rsidR="006507C3" w:rsidRPr="005917B1">
        <w:rPr>
          <w:rFonts w:eastAsia="Times New Roman"/>
          <w:bCs/>
          <w:lang w:val="cs-CZ" w:eastAsia="cs-CZ"/>
        </w:rPr>
        <w:t>Ú</w:t>
      </w:r>
      <w:r w:rsidR="006507C3" w:rsidRPr="005917B1">
        <w:rPr>
          <w:rStyle w:val="tlid-translation"/>
          <w:rFonts w:asciiTheme="minorHAnsi" w:hAnsiTheme="minorHAnsi" w:cstheme="minorHAnsi"/>
          <w:lang w:val="cs-CZ"/>
        </w:rPr>
        <w:t>H</w:t>
      </w:r>
      <w:r w:rsidR="006507C3">
        <w:rPr>
          <w:rStyle w:val="tlid-translation"/>
          <w:rFonts w:asciiTheme="minorHAnsi" w:hAnsiTheme="minorHAnsi" w:cstheme="minorHAnsi"/>
          <w:lang w:val="cs-CZ"/>
        </w:rPr>
        <w:t>Ú</w:t>
      </w:r>
      <w:r w:rsidR="006507C3" w:rsidRPr="005917B1">
        <w:rPr>
          <w:rStyle w:val="tlid-translation"/>
          <w:rFonts w:asciiTheme="minorHAnsi" w:hAnsiTheme="minorHAnsi" w:cstheme="minorHAnsi"/>
          <w:lang w:val="cs-CZ"/>
        </w:rPr>
        <w:t>L</w:t>
      </w:r>
      <w:r w:rsidRPr="005917B1">
        <w:rPr>
          <w:rFonts w:eastAsia="Times New Roman"/>
          <w:bCs/>
          <w:lang w:val="cs-CZ" w:eastAsia="cs-CZ"/>
        </w:rPr>
        <w:t>).</w:t>
      </w:r>
      <w:r>
        <w:rPr>
          <w:rFonts w:eastAsia="Times New Roman"/>
          <w:bCs/>
          <w:lang w:val="cs-CZ" w:eastAsia="cs-CZ"/>
        </w:rPr>
        <w:t xml:space="preserve"> </w:t>
      </w:r>
      <w:r>
        <w:rPr>
          <w:rStyle w:val="tlid-translation"/>
          <w:rFonts w:asciiTheme="minorHAnsi" w:hAnsiTheme="minorHAnsi" w:cstheme="minorHAnsi"/>
          <w:lang w:val="cs-CZ"/>
        </w:rPr>
        <w:t>Mozaika</w:t>
      </w:r>
      <w:r w:rsidRPr="005917B1">
        <w:rPr>
          <w:rStyle w:val="tlid-translation"/>
          <w:rFonts w:asciiTheme="minorHAnsi" w:hAnsiTheme="minorHAnsi" w:cstheme="minorHAnsi"/>
          <w:lang w:val="cs-CZ"/>
        </w:rPr>
        <w:t xml:space="preserve"> ze</w:t>
      </w:r>
      <w:r>
        <w:rPr>
          <w:rStyle w:val="tlid-translation"/>
          <w:rFonts w:asciiTheme="minorHAnsi" w:hAnsiTheme="minorHAnsi" w:cstheme="minorHAnsi"/>
          <w:lang w:val="cs-CZ"/>
        </w:rPr>
        <w:t xml:space="preserve"> satelitních radarových dat byla</w:t>
      </w:r>
      <w:r w:rsidRPr="005917B1">
        <w:rPr>
          <w:rStyle w:val="tlid-translation"/>
          <w:rFonts w:asciiTheme="minorHAnsi" w:hAnsiTheme="minorHAnsi" w:cstheme="minorHAnsi"/>
          <w:lang w:val="cs-CZ"/>
        </w:rPr>
        <w:t xml:space="preserve"> </w:t>
      </w:r>
      <w:r>
        <w:rPr>
          <w:rStyle w:val="tlid-translation"/>
          <w:rFonts w:asciiTheme="minorHAnsi" w:hAnsiTheme="minorHAnsi" w:cstheme="minorHAnsi"/>
          <w:lang w:val="cs-CZ"/>
        </w:rPr>
        <w:t>zpracovaná v</w:t>
      </w:r>
      <w:r w:rsidRPr="005917B1">
        <w:rPr>
          <w:rStyle w:val="tlid-translation"/>
          <w:rFonts w:asciiTheme="minorHAnsi" w:hAnsiTheme="minorHAnsi" w:cstheme="minorHAnsi"/>
          <w:lang w:val="cs-CZ"/>
        </w:rPr>
        <w:t xml:space="preserve"> prostředí </w:t>
      </w:r>
      <w:r w:rsidR="006507C3">
        <w:rPr>
          <w:rStyle w:val="tlid-translation"/>
          <w:rFonts w:asciiTheme="minorHAnsi" w:hAnsiTheme="minorHAnsi" w:cstheme="minorHAnsi"/>
          <w:lang w:val="cs-CZ"/>
        </w:rPr>
        <w:t xml:space="preserve">aplikace </w:t>
      </w:r>
      <w:r w:rsidRPr="005917B1">
        <w:rPr>
          <w:rStyle w:val="tlid-translation"/>
          <w:rFonts w:asciiTheme="minorHAnsi" w:hAnsiTheme="minorHAnsi" w:cstheme="minorHAnsi"/>
          <w:lang w:val="cs-CZ"/>
        </w:rPr>
        <w:t>Google Earth Engine.</w:t>
      </w:r>
    </w:p>
    <w:p w14:paraId="6D68688F" w14:textId="62E3E5D9" w:rsidR="008063B7" w:rsidRPr="00FD06D0" w:rsidRDefault="008063B7" w:rsidP="00ED3C5A">
      <w:pPr>
        <w:jc w:val="both"/>
        <w:rPr>
          <w:lang w:val="cs-CZ"/>
        </w:rPr>
      </w:pPr>
      <w:r w:rsidRPr="00FD06D0">
        <w:rPr>
          <w:lang w:val="cs-CZ"/>
        </w:rPr>
        <w:t>Pro modelování nadzemní biomasy lesního porostu byly připraveny následující vstupní parametry (prediktory) ze satelitních dat (</w:t>
      </w:r>
      <w:r w:rsidR="00EA3C97" w:rsidRPr="00FD06D0">
        <w:rPr>
          <w:highlight w:val="yellow"/>
          <w:lang w:val="cs-CZ"/>
        </w:rPr>
        <w:fldChar w:fldCharType="begin"/>
      </w:r>
      <w:r w:rsidR="00EA3C97" w:rsidRPr="00FD06D0">
        <w:rPr>
          <w:lang w:val="cs-CZ"/>
        </w:rPr>
        <w:instrText xml:space="preserve"> REF _Ref31196865 \h </w:instrText>
      </w:r>
      <w:r w:rsidR="00EA3C97" w:rsidRPr="00FD06D0">
        <w:rPr>
          <w:highlight w:val="yellow"/>
          <w:lang w:val="cs-CZ"/>
        </w:rPr>
      </w:r>
      <w:r w:rsidR="00EA3C97" w:rsidRPr="00FD06D0">
        <w:rPr>
          <w:highlight w:val="yellow"/>
          <w:lang w:val="cs-CZ"/>
        </w:rPr>
        <w:fldChar w:fldCharType="separate"/>
      </w:r>
      <w:r w:rsidR="00BA6B64" w:rsidRPr="00634141">
        <w:rPr>
          <w:lang w:val="cs-CZ"/>
        </w:rPr>
        <w:t xml:space="preserve">Obr. </w:t>
      </w:r>
      <w:r w:rsidR="00BA6B64" w:rsidRPr="00634141">
        <w:rPr>
          <w:noProof/>
          <w:lang w:val="cs-CZ"/>
        </w:rPr>
        <w:t>1</w:t>
      </w:r>
      <w:r w:rsidR="00EA3C97" w:rsidRPr="00FD06D0">
        <w:rPr>
          <w:highlight w:val="yellow"/>
          <w:lang w:val="cs-CZ"/>
        </w:rPr>
        <w:fldChar w:fldCharType="end"/>
      </w:r>
      <w:r w:rsidRPr="00FD06D0">
        <w:rPr>
          <w:lang w:val="cs-CZ"/>
        </w:rPr>
        <w:t>):</w:t>
      </w:r>
    </w:p>
    <w:p w14:paraId="59801BB3" w14:textId="3C3A0DA7" w:rsidR="008063B7" w:rsidRPr="00FD06D0" w:rsidRDefault="006507C3" w:rsidP="008063B7">
      <w:pPr>
        <w:pStyle w:val="Odstavecseseznamem"/>
        <w:numPr>
          <w:ilvl w:val="0"/>
          <w:numId w:val="14"/>
        </w:numPr>
        <w:spacing w:before="120" w:after="0" w:line="276" w:lineRule="auto"/>
        <w:jc w:val="both"/>
        <w:rPr>
          <w:lang w:val="cs-CZ"/>
        </w:rPr>
      </w:pPr>
      <w:r>
        <w:rPr>
          <w:lang w:val="cs-CZ"/>
        </w:rPr>
        <w:t>Odrazivost</w:t>
      </w:r>
      <w:r w:rsidR="008063B7" w:rsidRPr="00FD06D0">
        <w:rPr>
          <w:lang w:val="cs-CZ"/>
        </w:rPr>
        <w:t xml:space="preserve"> v infračervených oblastech spektra: NIR, SWIR1, SWIR2,</w:t>
      </w:r>
    </w:p>
    <w:p w14:paraId="22B395A5" w14:textId="77777777" w:rsidR="008063B7" w:rsidRPr="00FD06D0" w:rsidRDefault="008063B7" w:rsidP="008063B7">
      <w:pPr>
        <w:pStyle w:val="Odstavecseseznamem"/>
        <w:numPr>
          <w:ilvl w:val="0"/>
          <w:numId w:val="14"/>
        </w:numPr>
        <w:spacing w:before="120" w:after="0" w:line="276" w:lineRule="auto"/>
        <w:jc w:val="both"/>
        <w:rPr>
          <w:lang w:val="cs-CZ"/>
        </w:rPr>
      </w:pPr>
      <w:r w:rsidRPr="00FD06D0">
        <w:rPr>
          <w:lang w:val="cs-CZ"/>
        </w:rPr>
        <w:t>Vegetační index NDVI,</w:t>
      </w:r>
    </w:p>
    <w:p w14:paraId="5E8098D5" w14:textId="77777777" w:rsidR="008063B7" w:rsidRPr="00FD06D0" w:rsidRDefault="008063B7" w:rsidP="008063B7">
      <w:pPr>
        <w:pStyle w:val="Odstavecseseznamem"/>
        <w:numPr>
          <w:ilvl w:val="0"/>
          <w:numId w:val="14"/>
        </w:numPr>
        <w:spacing w:before="120" w:after="0" w:line="276" w:lineRule="auto"/>
        <w:jc w:val="both"/>
        <w:rPr>
          <w:lang w:val="cs-CZ"/>
        </w:rPr>
      </w:pPr>
      <w:r w:rsidRPr="00FD06D0">
        <w:rPr>
          <w:lang w:val="cs-CZ"/>
        </w:rPr>
        <w:t>Transformace Tasseled Cap Brightness, Greenness a Wetness (Baig et al. 2014),</w:t>
      </w:r>
    </w:p>
    <w:p w14:paraId="0673FE92" w14:textId="3F4103E1" w:rsidR="008063B7" w:rsidRPr="00FD06D0" w:rsidRDefault="008063B7" w:rsidP="008063B7">
      <w:pPr>
        <w:pStyle w:val="Odstavecseseznamem"/>
        <w:numPr>
          <w:ilvl w:val="0"/>
          <w:numId w:val="14"/>
        </w:numPr>
        <w:spacing w:before="120" w:after="0" w:line="276" w:lineRule="auto"/>
        <w:jc w:val="both"/>
        <w:rPr>
          <w:rStyle w:val="Hypertextovodkaz"/>
          <w:color w:val="auto"/>
          <w:u w:val="none"/>
          <w:lang w:val="cs-CZ"/>
        </w:rPr>
      </w:pPr>
      <w:r w:rsidRPr="00FD06D0">
        <w:rPr>
          <w:lang w:val="cs-CZ"/>
        </w:rPr>
        <w:t>Disturbance index DI získaný z Tasseled Cap transformace (Healey et al</w:t>
      </w:r>
      <w:r w:rsidRPr="006540E6">
        <w:rPr>
          <w:lang w:val="cs-CZ"/>
        </w:rPr>
        <w:t xml:space="preserve">. </w:t>
      </w:r>
      <w:hyperlink r:id="rId12" w:history="1">
        <w:r w:rsidRPr="006540E6">
          <w:rPr>
            <w:rStyle w:val="Hypertextovodkaz"/>
            <w:color w:val="auto"/>
            <w:u w:val="none"/>
            <w:lang w:val="cs-CZ"/>
          </w:rPr>
          <w:t>2005</w:t>
        </w:r>
      </w:hyperlink>
      <w:r w:rsidRPr="006540E6">
        <w:rPr>
          <w:rStyle w:val="Hypertextovodkaz"/>
          <w:color w:val="auto"/>
          <w:u w:val="none"/>
          <w:lang w:val="cs-CZ"/>
        </w:rPr>
        <w:t>),</w:t>
      </w:r>
    </w:p>
    <w:p w14:paraId="2AF9DCB0" w14:textId="2F6A3F30" w:rsidR="008063B7" w:rsidRPr="00FD06D0" w:rsidRDefault="00ED3C5A" w:rsidP="008063B7">
      <w:pPr>
        <w:pStyle w:val="Odstavecseseznamem"/>
        <w:numPr>
          <w:ilvl w:val="0"/>
          <w:numId w:val="14"/>
        </w:numPr>
        <w:spacing w:before="120" w:after="0" w:line="276" w:lineRule="auto"/>
        <w:jc w:val="both"/>
        <w:rPr>
          <w:rStyle w:val="tlid-translation"/>
          <w:lang w:val="cs-CZ"/>
        </w:rPr>
      </w:pPr>
      <w:r w:rsidRPr="00FD06D0">
        <w:rPr>
          <w:rStyle w:val="tlid-translation"/>
          <w:lang w:val="cs-CZ"/>
        </w:rPr>
        <w:t>V</w:t>
      </w:r>
      <w:r w:rsidR="008063B7" w:rsidRPr="00FD06D0">
        <w:rPr>
          <w:rStyle w:val="tlid-translation"/>
          <w:lang w:val="cs-CZ"/>
        </w:rPr>
        <w:t>ertikální-vertikální (VV) a vertikální-horizontální (VH) polarizace koeficientu zpětného rozptylu</w:t>
      </w:r>
      <w:r w:rsidR="00C53BBC">
        <w:rPr>
          <w:rStyle w:val="tlid-translation"/>
          <w:lang w:val="cs-CZ"/>
        </w:rPr>
        <w:t xml:space="preserve"> radarových dat</w:t>
      </w:r>
      <w:r w:rsidR="00EA3C97" w:rsidRPr="00FD06D0">
        <w:rPr>
          <w:rStyle w:val="tlid-translation"/>
          <w:lang w:val="cs-CZ"/>
        </w:rPr>
        <w:t>.</w:t>
      </w:r>
    </w:p>
    <w:p w14:paraId="7A8ABEF5" w14:textId="064AB480" w:rsidR="008063B7" w:rsidRPr="00FD06D0" w:rsidRDefault="008063B7" w:rsidP="00ED3C5A">
      <w:pPr>
        <w:jc w:val="both"/>
        <w:rPr>
          <w:rStyle w:val="tlid-translation"/>
          <w:lang w:val="cs-CZ"/>
        </w:rPr>
      </w:pPr>
      <w:r w:rsidRPr="00FD06D0">
        <w:rPr>
          <w:lang w:val="cs-CZ"/>
        </w:rPr>
        <w:t xml:space="preserve">Vstupní parametry byly </w:t>
      </w:r>
      <w:r w:rsidRPr="00FD06D0">
        <w:rPr>
          <w:rStyle w:val="tlid-translation"/>
          <w:lang w:val="cs-CZ"/>
        </w:rPr>
        <w:t xml:space="preserve">harmonizovány na stejné prostorové rozlišení </w:t>
      </w:r>
      <w:r w:rsidR="00E82C3C">
        <w:rPr>
          <w:rStyle w:val="tlid-translation"/>
          <w:lang w:val="cs-CZ"/>
        </w:rPr>
        <w:t>(2</w:t>
      </w:r>
      <w:r w:rsidRPr="00FD06D0">
        <w:rPr>
          <w:rStyle w:val="tlid-translation"/>
          <w:lang w:val="cs-CZ"/>
        </w:rPr>
        <w:t>0 m) a na stejný souřadnicový systém (ETRS89).</w:t>
      </w:r>
      <w:r w:rsidR="004536B8" w:rsidRPr="00FD06D0">
        <w:rPr>
          <w:rStyle w:val="tlid-translation"/>
          <w:lang w:val="cs-CZ"/>
        </w:rPr>
        <w:t xml:space="preserve"> Pro klasifikaci lesníh</w:t>
      </w:r>
      <w:r w:rsidR="00E82C3C">
        <w:rPr>
          <w:rStyle w:val="tlid-translation"/>
          <w:lang w:val="cs-CZ"/>
        </w:rPr>
        <w:t xml:space="preserve">o porostů na třídy “listnatý”, </w:t>
      </w:r>
      <w:r w:rsidR="004536B8" w:rsidRPr="00FD06D0">
        <w:rPr>
          <w:rStyle w:val="tlid-translation"/>
          <w:lang w:val="cs-CZ"/>
        </w:rPr>
        <w:t>“jehličnatý”</w:t>
      </w:r>
      <w:r w:rsidR="00E82C3C">
        <w:rPr>
          <w:rStyle w:val="tlid-translation"/>
          <w:lang w:val="cs-CZ"/>
        </w:rPr>
        <w:t xml:space="preserve">, </w:t>
      </w:r>
      <w:r w:rsidR="00E82C3C" w:rsidRPr="00FD06D0">
        <w:rPr>
          <w:rStyle w:val="tlid-translation"/>
          <w:lang w:val="cs-CZ"/>
        </w:rPr>
        <w:t>“</w:t>
      </w:r>
      <w:r w:rsidR="00E82C3C">
        <w:rPr>
          <w:rStyle w:val="tlid-translation"/>
          <w:lang w:val="cs-CZ"/>
        </w:rPr>
        <w:t>smíšený</w:t>
      </w:r>
      <w:r w:rsidR="00E82C3C" w:rsidRPr="00FD06D0">
        <w:rPr>
          <w:rStyle w:val="tlid-translation"/>
          <w:lang w:val="cs-CZ"/>
        </w:rPr>
        <w:t>”</w:t>
      </w:r>
      <w:r w:rsidR="00E82C3C">
        <w:rPr>
          <w:rStyle w:val="tlid-translation"/>
          <w:lang w:val="cs-CZ"/>
        </w:rPr>
        <w:t xml:space="preserve"> a </w:t>
      </w:r>
      <w:r w:rsidR="00E82C3C" w:rsidRPr="00FD06D0">
        <w:rPr>
          <w:rStyle w:val="tlid-translation"/>
          <w:lang w:val="cs-CZ"/>
        </w:rPr>
        <w:t>“</w:t>
      </w:r>
      <w:r w:rsidR="00E82C3C">
        <w:rPr>
          <w:rStyle w:val="tlid-translation"/>
          <w:lang w:val="cs-CZ"/>
        </w:rPr>
        <w:t>holiny</w:t>
      </w:r>
      <w:r w:rsidR="00E82C3C" w:rsidRPr="00FD06D0">
        <w:rPr>
          <w:rStyle w:val="tlid-translation"/>
          <w:lang w:val="cs-CZ"/>
        </w:rPr>
        <w:t>”</w:t>
      </w:r>
      <w:r w:rsidR="00E82C3C">
        <w:rPr>
          <w:rStyle w:val="tlid-translation"/>
          <w:lang w:val="cs-CZ"/>
        </w:rPr>
        <w:t xml:space="preserve"> byly</w:t>
      </w:r>
      <w:r w:rsidR="004536B8" w:rsidRPr="00FD06D0">
        <w:rPr>
          <w:rStyle w:val="tlid-translation"/>
          <w:lang w:val="cs-CZ"/>
        </w:rPr>
        <w:t xml:space="preserve"> použit</w:t>
      </w:r>
      <w:r w:rsidR="00E82C3C">
        <w:rPr>
          <w:rStyle w:val="tlid-translation"/>
          <w:lang w:val="cs-CZ"/>
        </w:rPr>
        <w:t>y</w:t>
      </w:r>
      <w:r w:rsidR="004536B8" w:rsidRPr="00FD06D0">
        <w:rPr>
          <w:rStyle w:val="tlid-translation"/>
          <w:lang w:val="cs-CZ"/>
        </w:rPr>
        <w:t xml:space="preserve"> </w:t>
      </w:r>
      <w:r w:rsidR="00E82C3C">
        <w:rPr>
          <w:rStyle w:val="tlid-translation"/>
          <w:lang w:val="cs-CZ"/>
        </w:rPr>
        <w:t xml:space="preserve">mapy </w:t>
      </w:r>
      <w:r w:rsidR="006507C3" w:rsidRPr="005917B1">
        <w:rPr>
          <w:rFonts w:eastAsia="Times New Roman"/>
          <w:bCs/>
          <w:lang w:val="cs-CZ" w:eastAsia="cs-CZ"/>
        </w:rPr>
        <w:t>Ú</w:t>
      </w:r>
      <w:r w:rsidR="006507C3" w:rsidRPr="005917B1">
        <w:rPr>
          <w:rStyle w:val="tlid-translation"/>
          <w:rFonts w:asciiTheme="minorHAnsi" w:hAnsiTheme="minorHAnsi" w:cstheme="minorHAnsi"/>
          <w:lang w:val="cs-CZ"/>
        </w:rPr>
        <w:t>H</w:t>
      </w:r>
      <w:r w:rsidR="006507C3">
        <w:rPr>
          <w:rStyle w:val="tlid-translation"/>
          <w:rFonts w:asciiTheme="minorHAnsi" w:hAnsiTheme="minorHAnsi" w:cstheme="minorHAnsi"/>
          <w:lang w:val="cs-CZ"/>
        </w:rPr>
        <w:t>Ú</w:t>
      </w:r>
      <w:r w:rsidR="006507C3" w:rsidRPr="005917B1">
        <w:rPr>
          <w:rStyle w:val="tlid-translation"/>
          <w:rFonts w:asciiTheme="minorHAnsi" w:hAnsiTheme="minorHAnsi" w:cstheme="minorHAnsi"/>
          <w:lang w:val="cs-CZ"/>
        </w:rPr>
        <w:t>L</w:t>
      </w:r>
      <w:r w:rsidR="006507C3">
        <w:rPr>
          <w:rStyle w:val="tlid-translation"/>
          <w:rFonts w:asciiTheme="minorHAnsi" w:hAnsiTheme="minorHAnsi" w:cstheme="minorHAnsi"/>
          <w:lang w:val="cs-CZ"/>
        </w:rPr>
        <w:t xml:space="preserve"> </w:t>
      </w:r>
      <w:r w:rsidR="00CF1A83" w:rsidRPr="00634141">
        <w:rPr>
          <w:rStyle w:val="tlid-translation"/>
          <w:lang w:val="cs-CZ"/>
        </w:rPr>
        <w:t>“</w:t>
      </w:r>
      <w:r w:rsidR="00CF1A83">
        <w:rPr>
          <w:rStyle w:val="tlid-translation"/>
          <w:lang w:val="cs-CZ"/>
        </w:rPr>
        <w:t>Druhov</w:t>
      </w:r>
      <w:r w:rsidR="004F159C">
        <w:rPr>
          <w:rStyle w:val="tlid-translation"/>
          <w:lang w:val="cs-CZ"/>
        </w:rPr>
        <w:t>á</w:t>
      </w:r>
      <w:r w:rsidR="00CF1A83">
        <w:rPr>
          <w:rStyle w:val="tlid-translation"/>
          <w:lang w:val="cs-CZ"/>
        </w:rPr>
        <w:t xml:space="preserve"> skladba</w:t>
      </w:r>
      <w:r w:rsidR="00CF1A83" w:rsidRPr="00634141">
        <w:rPr>
          <w:rStyle w:val="tlid-translation"/>
          <w:lang w:val="cs-CZ"/>
        </w:rPr>
        <w:t>” a “</w:t>
      </w:r>
      <w:r w:rsidR="00CF1A83">
        <w:rPr>
          <w:rStyle w:val="tlid-translation"/>
          <w:lang w:val="cs-CZ"/>
        </w:rPr>
        <w:t>Růstové fáze</w:t>
      </w:r>
      <w:r w:rsidR="00CF1A83" w:rsidRPr="00634141">
        <w:rPr>
          <w:rStyle w:val="tlid-translation"/>
          <w:lang w:val="cs-CZ"/>
        </w:rPr>
        <w:t>”</w:t>
      </w:r>
      <w:r w:rsidR="00E82C3C">
        <w:rPr>
          <w:rStyle w:val="tlid-translation"/>
          <w:lang w:val="cs-CZ"/>
        </w:rPr>
        <w:t xml:space="preserve"> </w:t>
      </w:r>
      <w:r w:rsidR="004536B8" w:rsidRPr="00FD06D0">
        <w:rPr>
          <w:rStyle w:val="tlid-translation"/>
          <w:lang w:val="cs-CZ"/>
        </w:rPr>
        <w:t>(</w:t>
      </w:r>
      <w:r w:rsidR="00BC35FF">
        <w:rPr>
          <w:rStyle w:val="tlid-translation"/>
          <w:lang w:val="cs-CZ"/>
        </w:rPr>
        <w:fldChar w:fldCharType="begin"/>
      </w:r>
      <w:r w:rsidR="00BC35FF">
        <w:rPr>
          <w:rStyle w:val="tlid-translation"/>
          <w:lang w:val="cs-CZ"/>
        </w:rPr>
        <w:instrText xml:space="preserve"> REF _Ref36758629 \h </w:instrText>
      </w:r>
      <w:r w:rsidR="00BC35FF">
        <w:rPr>
          <w:rStyle w:val="tlid-translation"/>
          <w:lang w:val="cs-CZ"/>
        </w:rPr>
      </w:r>
      <w:r w:rsidR="00BC35FF">
        <w:rPr>
          <w:rStyle w:val="tlid-translation"/>
          <w:lang w:val="cs-CZ"/>
        </w:rPr>
        <w:fldChar w:fldCharType="separate"/>
      </w:r>
      <w:r w:rsidR="00BC35FF" w:rsidRPr="00634141">
        <w:rPr>
          <w:lang w:val="cs-CZ"/>
        </w:rPr>
        <w:t xml:space="preserve">Obr. </w:t>
      </w:r>
      <w:r w:rsidR="00BC35FF" w:rsidRPr="00634141">
        <w:rPr>
          <w:noProof/>
          <w:lang w:val="cs-CZ"/>
        </w:rPr>
        <w:t>2</w:t>
      </w:r>
      <w:r w:rsidR="00BC35FF">
        <w:rPr>
          <w:rStyle w:val="tlid-translation"/>
          <w:lang w:val="cs-CZ"/>
        </w:rPr>
        <w:fldChar w:fldCharType="end"/>
      </w:r>
      <w:r w:rsidR="004536B8" w:rsidRPr="00FD06D0">
        <w:rPr>
          <w:rStyle w:val="tlid-translation"/>
          <w:lang w:val="cs-CZ"/>
        </w:rPr>
        <w:t>).</w:t>
      </w:r>
    </w:p>
    <w:p w14:paraId="26443BF9" w14:textId="77777777" w:rsidR="0020218B" w:rsidRDefault="0020218B" w:rsidP="0020218B">
      <w:pPr>
        <w:keepNext/>
        <w:jc w:val="both"/>
      </w:pPr>
      <w:r>
        <w:rPr>
          <w:noProof/>
          <w:lang w:val="cs-CZ" w:eastAsia="cs-CZ"/>
        </w:rPr>
        <w:lastRenderedPageBreak/>
        <w:drawing>
          <wp:inline distT="0" distB="0" distL="0" distR="0" wp14:anchorId="4907BA50" wp14:editId="1E768E04">
            <wp:extent cx="5760720" cy="20929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ust_faze_Druh_skladba.t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8594F" w14:textId="31FC9CD7" w:rsidR="00BC35FF" w:rsidRDefault="0020218B" w:rsidP="00BC35FF">
      <w:pPr>
        <w:pStyle w:val="Titulek"/>
      </w:pPr>
      <w:bookmarkStart w:id="40" w:name="_Ref36758629"/>
      <w:r>
        <w:t xml:space="preserve">Obr. </w:t>
      </w:r>
      <w:r w:rsidR="003E550F">
        <w:rPr>
          <w:noProof/>
        </w:rPr>
        <w:fldChar w:fldCharType="begin"/>
      </w:r>
      <w:r w:rsidR="003E550F">
        <w:rPr>
          <w:noProof/>
        </w:rPr>
        <w:instrText xml:space="preserve"> SEQ Obr. \* ARABIC </w:instrText>
      </w:r>
      <w:r w:rsidR="003E550F">
        <w:rPr>
          <w:noProof/>
        </w:rPr>
        <w:fldChar w:fldCharType="separate"/>
      </w:r>
      <w:r w:rsidR="00C630F6">
        <w:rPr>
          <w:noProof/>
        </w:rPr>
        <w:t>2</w:t>
      </w:r>
      <w:r w:rsidR="003E550F">
        <w:rPr>
          <w:noProof/>
        </w:rPr>
        <w:fldChar w:fldCharType="end"/>
      </w:r>
      <w:bookmarkEnd w:id="40"/>
      <w:r w:rsidR="00BC35FF">
        <w:t xml:space="preserve"> Vlevo – fragment ortofoto (ČUZK), vpravo – růstové fáze (ÚH</w:t>
      </w:r>
      <w:r w:rsidR="006507C3">
        <w:t>Ú</w:t>
      </w:r>
      <w:r w:rsidR="00BC35FF">
        <w:t>L), střed – lesní dřeviny (ÚH</w:t>
      </w:r>
      <w:r w:rsidR="006507C3">
        <w:t>Ú</w:t>
      </w:r>
      <w:r w:rsidR="00BC35FF">
        <w:t>L).</w:t>
      </w:r>
      <w:bookmarkEnd w:id="34"/>
    </w:p>
    <w:p w14:paraId="71CCE506" w14:textId="4083CF50" w:rsidR="0096448A" w:rsidRPr="00BC35FF" w:rsidRDefault="006507C3" w:rsidP="00BC35FF">
      <w:pPr>
        <w:pStyle w:val="Titulek"/>
        <w:spacing w:before="240"/>
      </w:pPr>
      <w:r>
        <w:rPr>
          <w:b/>
          <w:i w:val="0"/>
        </w:rPr>
        <w:t>D</w:t>
      </w:r>
      <w:r w:rsidR="00ED3C5A" w:rsidRPr="000E2779">
        <w:rPr>
          <w:b/>
          <w:i w:val="0"/>
        </w:rPr>
        <w:t>ata</w:t>
      </w:r>
      <w:r>
        <w:rPr>
          <w:b/>
          <w:i w:val="0"/>
        </w:rPr>
        <w:t xml:space="preserve"> pozemního šetření</w:t>
      </w:r>
    </w:p>
    <w:p w14:paraId="1F08847F" w14:textId="66AE10BB" w:rsidR="00ED3C5A" w:rsidRPr="00FD06D0" w:rsidRDefault="00ED3C5A" w:rsidP="00ED3C5A">
      <w:pPr>
        <w:jc w:val="both"/>
        <w:rPr>
          <w:lang w:val="cs-CZ"/>
        </w:rPr>
      </w:pPr>
      <w:r w:rsidRPr="00FD06D0">
        <w:rPr>
          <w:lang w:val="cs-CZ"/>
        </w:rPr>
        <w:t>K</w:t>
      </w:r>
      <w:r w:rsidR="004C6734">
        <w:rPr>
          <w:lang w:val="cs-CZ"/>
        </w:rPr>
        <w:t xml:space="preserve"> trénování a </w:t>
      </w:r>
      <w:r w:rsidRPr="00FD06D0">
        <w:rPr>
          <w:lang w:val="cs-CZ"/>
        </w:rPr>
        <w:t xml:space="preserve">validaci modelu nadzemní biomasy lesního porostu byly použity hodnoty biomasy získané z dat </w:t>
      </w:r>
      <w:r w:rsidR="006507C3">
        <w:rPr>
          <w:lang w:val="cs-CZ"/>
        </w:rPr>
        <w:t>I</w:t>
      </w:r>
      <w:r w:rsidRPr="00FD06D0">
        <w:rPr>
          <w:lang w:val="cs-CZ"/>
        </w:rPr>
        <w:t>nventarizace krajiny CzechTerra</w:t>
      </w:r>
      <w:r w:rsidR="006507C3">
        <w:rPr>
          <w:lang w:val="cs-CZ"/>
        </w:rPr>
        <w:t xml:space="preserve">, </w:t>
      </w:r>
      <w:r w:rsidRPr="00FD06D0">
        <w:rPr>
          <w:lang w:val="cs-CZ"/>
        </w:rPr>
        <w:t xml:space="preserve">2. cyklus 2014/2015 (http://czechterra.cz/). Pro účely této aktivity projektu bylo vybráno </w:t>
      </w:r>
      <w:r w:rsidR="000E2779">
        <w:rPr>
          <w:lang w:val="cs-CZ"/>
        </w:rPr>
        <w:t>340</w:t>
      </w:r>
      <w:r w:rsidRPr="00FD06D0">
        <w:rPr>
          <w:lang w:val="cs-CZ"/>
        </w:rPr>
        <w:t xml:space="preserve"> inventarizačních ploch CzechTerra (500 m</w:t>
      </w:r>
      <w:r w:rsidRPr="00FD06D0">
        <w:rPr>
          <w:vertAlign w:val="superscript"/>
          <w:lang w:val="cs-CZ"/>
        </w:rPr>
        <w:t>2</w:t>
      </w:r>
      <w:r w:rsidRPr="00FD06D0">
        <w:rPr>
          <w:lang w:val="cs-CZ"/>
        </w:rPr>
        <w:t>) (</w:t>
      </w:r>
      <w:r w:rsidR="00A451CC">
        <w:rPr>
          <w:highlight w:val="yellow"/>
          <w:lang w:val="cs-CZ"/>
        </w:rPr>
        <w:fldChar w:fldCharType="begin"/>
      </w:r>
      <w:r w:rsidR="00A451CC">
        <w:rPr>
          <w:lang w:val="cs-CZ"/>
        </w:rPr>
        <w:instrText xml:space="preserve"> REF _Ref37076821 \h </w:instrText>
      </w:r>
      <w:r w:rsidR="00A451CC">
        <w:rPr>
          <w:highlight w:val="yellow"/>
          <w:lang w:val="cs-CZ"/>
        </w:rPr>
      </w:r>
      <w:r w:rsidR="00A451CC">
        <w:rPr>
          <w:highlight w:val="yellow"/>
          <w:lang w:val="cs-CZ"/>
        </w:rPr>
        <w:fldChar w:fldCharType="separate"/>
      </w:r>
      <w:r w:rsidR="00A451CC" w:rsidRPr="00634141">
        <w:rPr>
          <w:lang w:val="cs-CZ"/>
        </w:rPr>
        <w:t xml:space="preserve">Obr. </w:t>
      </w:r>
      <w:r w:rsidR="00A451CC" w:rsidRPr="00634141">
        <w:rPr>
          <w:noProof/>
          <w:lang w:val="cs-CZ"/>
        </w:rPr>
        <w:t>3</w:t>
      </w:r>
      <w:r w:rsidR="00A451CC">
        <w:rPr>
          <w:highlight w:val="yellow"/>
          <w:lang w:val="cs-CZ"/>
        </w:rPr>
        <w:fldChar w:fldCharType="end"/>
      </w:r>
      <w:r w:rsidRPr="00FD06D0">
        <w:rPr>
          <w:lang w:val="cs-CZ"/>
        </w:rPr>
        <w:t>), které odpovídají následujícím podmínkám:</w:t>
      </w:r>
    </w:p>
    <w:p w14:paraId="24CFCAAA" w14:textId="77777777" w:rsidR="00ED3C5A" w:rsidRPr="009E3CD5" w:rsidRDefault="00ED3C5A" w:rsidP="00ED3C5A">
      <w:pPr>
        <w:pStyle w:val="Odstavecseseznamem"/>
        <w:numPr>
          <w:ilvl w:val="0"/>
          <w:numId w:val="14"/>
        </w:numPr>
        <w:spacing w:before="120" w:after="0" w:line="276" w:lineRule="auto"/>
        <w:jc w:val="both"/>
        <w:rPr>
          <w:lang w:val="cs-CZ"/>
        </w:rPr>
      </w:pPr>
      <w:bookmarkStart w:id="41" w:name="_Hlk30318729"/>
      <w:r w:rsidRPr="009E3CD5">
        <w:rPr>
          <w:lang w:val="cs-CZ"/>
        </w:rPr>
        <w:t xml:space="preserve">Inventarizační plocha </w:t>
      </w:r>
      <w:bookmarkEnd w:id="41"/>
      <w:r w:rsidRPr="009E3CD5">
        <w:rPr>
          <w:lang w:val="cs-CZ"/>
        </w:rPr>
        <w:t>je lesní plochou,</w:t>
      </w:r>
    </w:p>
    <w:p w14:paraId="529E9D05" w14:textId="4732096D" w:rsidR="00ED3C5A" w:rsidRPr="009E3CD5" w:rsidRDefault="00ED3C5A" w:rsidP="00ED3C5A">
      <w:pPr>
        <w:pStyle w:val="Odstavecseseznamem"/>
        <w:numPr>
          <w:ilvl w:val="0"/>
          <w:numId w:val="14"/>
        </w:numPr>
        <w:spacing w:before="120" w:after="0" w:line="276" w:lineRule="auto"/>
        <w:jc w:val="both"/>
        <w:rPr>
          <w:lang w:val="cs-CZ"/>
        </w:rPr>
      </w:pPr>
      <w:r w:rsidRPr="009E3CD5">
        <w:rPr>
          <w:lang w:val="cs-CZ"/>
        </w:rPr>
        <w:t>Inventarizační plocha je umístěna v lesním porostu tak, aby plocha</w:t>
      </w:r>
      <w:r w:rsidR="006507C3">
        <w:rPr>
          <w:lang w:val="cs-CZ"/>
        </w:rPr>
        <w:t xml:space="preserve"> i </w:t>
      </w:r>
      <w:r w:rsidRPr="009E3CD5">
        <w:rPr>
          <w:lang w:val="cs-CZ"/>
        </w:rPr>
        <w:t xml:space="preserve">její </w:t>
      </w:r>
      <w:r w:rsidRPr="009E3CD5">
        <w:rPr>
          <w:rStyle w:val="tlid-translation"/>
          <w:lang w:val="cs-CZ"/>
        </w:rPr>
        <w:t xml:space="preserve">nejbližší okolí v okruhu minimálně 30 metrů </w:t>
      </w:r>
      <w:r w:rsidR="000E2779">
        <w:rPr>
          <w:lang w:val="cs-CZ"/>
        </w:rPr>
        <w:t>byly zcela pokryty lesem.</w:t>
      </w:r>
    </w:p>
    <w:p w14:paraId="29FAAAAD" w14:textId="3434C888" w:rsidR="00ED3C5A" w:rsidRPr="00FD06D0" w:rsidRDefault="00ED3C5A" w:rsidP="006507C3">
      <w:pPr>
        <w:jc w:val="both"/>
        <w:rPr>
          <w:lang w:val="cs-CZ"/>
        </w:rPr>
      </w:pPr>
      <w:r w:rsidRPr="00FD06D0">
        <w:rPr>
          <w:lang w:val="cs-CZ"/>
        </w:rPr>
        <w:t>Výše uvedené podmínky re</w:t>
      </w:r>
      <w:r w:rsidR="000E2779">
        <w:rPr>
          <w:lang w:val="cs-CZ"/>
        </w:rPr>
        <w:t>flektují prostorové rozlišení (2</w:t>
      </w:r>
      <w:r w:rsidRPr="00FD06D0">
        <w:rPr>
          <w:lang w:val="cs-CZ"/>
        </w:rPr>
        <w:t xml:space="preserve">0 m) dostupných satelitních dat, která jsou vstupem pro modelování biomasy. </w:t>
      </w:r>
    </w:p>
    <w:p w14:paraId="102F5FC9" w14:textId="77777777" w:rsidR="00A451CC" w:rsidRDefault="00CA4155" w:rsidP="00A451CC">
      <w:pPr>
        <w:keepNext/>
        <w:jc w:val="center"/>
      </w:pPr>
      <w:r>
        <w:rPr>
          <w:noProof/>
          <w:lang w:val="cs-CZ" w:eastAsia="cs-CZ"/>
        </w:rPr>
        <w:drawing>
          <wp:inline distT="0" distB="0" distL="0" distR="0" wp14:anchorId="6F18C0D3" wp14:editId="536CA918">
            <wp:extent cx="3693380" cy="2180934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lots_for_analysis.t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29" cy="2182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C00E1" w14:textId="7D5292B6" w:rsidR="00CA4155" w:rsidRDefault="00A451CC" w:rsidP="006507C3">
      <w:pPr>
        <w:pStyle w:val="Titulek"/>
      </w:pPr>
      <w:bookmarkStart w:id="42" w:name="_Ref37076821"/>
      <w:r>
        <w:t xml:space="preserve">Obr. </w:t>
      </w:r>
      <w:r w:rsidR="003E550F">
        <w:rPr>
          <w:noProof/>
        </w:rPr>
        <w:fldChar w:fldCharType="begin"/>
      </w:r>
      <w:r w:rsidR="003E550F">
        <w:rPr>
          <w:noProof/>
        </w:rPr>
        <w:instrText xml:space="preserve"> SEQ Obr. \* ARABIC </w:instrText>
      </w:r>
      <w:r w:rsidR="003E550F">
        <w:rPr>
          <w:noProof/>
        </w:rPr>
        <w:fldChar w:fldCharType="separate"/>
      </w:r>
      <w:r w:rsidR="00C630F6">
        <w:rPr>
          <w:noProof/>
        </w:rPr>
        <w:t>3</w:t>
      </w:r>
      <w:r w:rsidR="003E550F">
        <w:rPr>
          <w:noProof/>
        </w:rPr>
        <w:fldChar w:fldCharType="end"/>
      </w:r>
      <w:bookmarkEnd w:id="42"/>
      <w:r>
        <w:t xml:space="preserve"> </w:t>
      </w:r>
      <w:r w:rsidRPr="00FD06D0">
        <w:t>Umístění lesních ploch s validačními údaji pro modelování biomasy</w:t>
      </w:r>
      <w:r>
        <w:t>. Žlut</w:t>
      </w:r>
      <w:r w:rsidRPr="00FD06D0">
        <w:t>é body jsou</w:t>
      </w:r>
      <w:r>
        <w:t xml:space="preserve"> vybrané</w:t>
      </w:r>
      <w:r w:rsidRPr="00FD06D0">
        <w:t xml:space="preserve"> plochy Inventarizace krajiny CzechTerra</w:t>
      </w:r>
    </w:p>
    <w:p w14:paraId="06FE29FA" w14:textId="2C12DF34" w:rsidR="00ED3C5A" w:rsidRPr="00FD06D0" w:rsidRDefault="00ED3C5A" w:rsidP="009E3CD5">
      <w:pPr>
        <w:spacing w:before="120" w:after="120"/>
        <w:jc w:val="both"/>
        <w:rPr>
          <w:lang w:val="cs-CZ"/>
        </w:rPr>
      </w:pPr>
      <w:r w:rsidRPr="00FD06D0">
        <w:rPr>
          <w:lang w:val="cs-CZ"/>
        </w:rPr>
        <w:t xml:space="preserve">Dále byly vybrané plochy rozděleny na </w:t>
      </w:r>
      <w:r w:rsidR="006507C3">
        <w:rPr>
          <w:lang w:val="cs-CZ"/>
        </w:rPr>
        <w:t xml:space="preserve">kategorie lesa </w:t>
      </w:r>
      <w:r w:rsidRPr="00FD06D0">
        <w:rPr>
          <w:lang w:val="cs-CZ"/>
        </w:rPr>
        <w:t>listnat</w:t>
      </w:r>
      <w:r w:rsidR="006507C3">
        <w:rPr>
          <w:lang w:val="cs-CZ"/>
        </w:rPr>
        <w:t>é</w:t>
      </w:r>
      <w:r w:rsidRPr="00FD06D0">
        <w:rPr>
          <w:lang w:val="cs-CZ"/>
        </w:rPr>
        <w:t xml:space="preserve"> a jehličnat</w:t>
      </w:r>
      <w:r w:rsidR="006507C3">
        <w:rPr>
          <w:lang w:val="cs-CZ"/>
        </w:rPr>
        <w:t>é</w:t>
      </w:r>
      <w:r w:rsidRPr="00FD06D0">
        <w:rPr>
          <w:lang w:val="cs-CZ"/>
        </w:rPr>
        <w:t xml:space="preserve"> pro samostatné testování modelů</w:t>
      </w:r>
      <w:r w:rsidR="005B316E" w:rsidRPr="00FD06D0">
        <w:rPr>
          <w:lang w:val="cs-CZ"/>
        </w:rPr>
        <w:t>.</w:t>
      </w:r>
      <w:r w:rsidR="004B5446">
        <w:rPr>
          <w:lang w:val="cs-CZ"/>
        </w:rPr>
        <w:t xml:space="preserve"> Smíšené plochy byly zařazen</w:t>
      </w:r>
      <w:r w:rsidR="006670E8">
        <w:rPr>
          <w:lang w:val="cs-CZ"/>
        </w:rPr>
        <w:t>y</w:t>
      </w:r>
      <w:r w:rsidR="004B5446">
        <w:rPr>
          <w:lang w:val="cs-CZ"/>
        </w:rPr>
        <w:t xml:space="preserve"> do příslušné kategori</w:t>
      </w:r>
      <w:r w:rsidR="006507C3">
        <w:rPr>
          <w:lang w:val="cs-CZ"/>
        </w:rPr>
        <w:t>e</w:t>
      </w:r>
      <w:r w:rsidR="004B5446">
        <w:rPr>
          <w:lang w:val="cs-CZ"/>
        </w:rPr>
        <w:t xml:space="preserve"> podle zastoupen</w:t>
      </w:r>
      <w:r w:rsidR="006507C3">
        <w:rPr>
          <w:lang w:val="cs-CZ"/>
        </w:rPr>
        <w:t>í kategorie alespoň 80</w:t>
      </w:r>
      <w:r w:rsidR="006507C3" w:rsidRPr="006507C3">
        <w:rPr>
          <w:lang w:val="cs-CZ"/>
        </w:rPr>
        <w:t>%</w:t>
      </w:r>
      <w:r w:rsidR="004B5446">
        <w:rPr>
          <w:lang w:val="cs-CZ"/>
        </w:rPr>
        <w:t xml:space="preserve">. Zbývající smíšené plochy byly </w:t>
      </w:r>
      <w:r w:rsidR="006670E8">
        <w:rPr>
          <w:lang w:val="cs-CZ"/>
        </w:rPr>
        <w:t>vyloučeny.</w:t>
      </w:r>
    </w:p>
    <w:p w14:paraId="028D5C0C" w14:textId="07A6433D" w:rsidR="0096448A" w:rsidRPr="009E3CD5" w:rsidRDefault="00D5719F" w:rsidP="00C87DAD">
      <w:pPr>
        <w:pStyle w:val="Nadpis2"/>
        <w:spacing w:before="120" w:after="120"/>
        <w:jc w:val="both"/>
        <w:rPr>
          <w:b/>
          <w:lang w:val="cs-CZ"/>
        </w:rPr>
      </w:pPr>
      <w:bookmarkStart w:id="43" w:name="_Toc37083606"/>
      <w:r w:rsidRPr="007759AF">
        <w:rPr>
          <w:b/>
          <w:lang w:val="cs-CZ"/>
        </w:rPr>
        <w:t>Testov</w:t>
      </w:r>
      <w:r w:rsidR="005B316E" w:rsidRPr="007759AF">
        <w:rPr>
          <w:b/>
          <w:lang w:val="cs-CZ"/>
        </w:rPr>
        <w:t>á</w:t>
      </w:r>
      <w:r w:rsidRPr="007759AF">
        <w:rPr>
          <w:b/>
          <w:lang w:val="cs-CZ"/>
        </w:rPr>
        <w:t xml:space="preserve">ní metod </w:t>
      </w:r>
      <w:r w:rsidR="001D3B84" w:rsidRPr="007759AF">
        <w:rPr>
          <w:b/>
          <w:lang w:val="cs-CZ"/>
        </w:rPr>
        <w:t>strojového učení</w:t>
      </w:r>
      <w:bookmarkEnd w:id="43"/>
    </w:p>
    <w:p w14:paraId="424E45F6" w14:textId="71993338" w:rsidR="0096448A" w:rsidRPr="00FD06D0" w:rsidRDefault="00ED3C5A" w:rsidP="005A1F10">
      <w:pPr>
        <w:jc w:val="both"/>
        <w:rPr>
          <w:rStyle w:val="tlid-translation"/>
          <w:lang w:val="cs-CZ"/>
        </w:rPr>
      </w:pPr>
      <w:r w:rsidRPr="00FD06D0">
        <w:rPr>
          <w:rStyle w:val="tlid-translation"/>
          <w:lang w:val="cs-CZ"/>
        </w:rPr>
        <w:t>Techniky odhadu nadzemní biomasy lesních porostů založené na datech dálkového průzkumu umožňují prostorovou extrapolaci terénních dat pro větší měřítka (Saatchi et al. 2011, Baccini et al. 2012). Jedná se o modelování - prediktivní mapovací proces pro</w:t>
      </w:r>
      <w:r w:rsidR="00DF44BD" w:rsidRPr="00FD06D0">
        <w:rPr>
          <w:rStyle w:val="tlid-translation"/>
          <w:lang w:val="cs-CZ"/>
        </w:rPr>
        <w:t xml:space="preserve"> odhad </w:t>
      </w:r>
      <w:r w:rsidR="005B316E">
        <w:rPr>
          <w:rStyle w:val="tlid-translation"/>
          <w:lang w:val="cs-CZ"/>
        </w:rPr>
        <w:t xml:space="preserve">množství </w:t>
      </w:r>
      <w:r w:rsidR="00DF44BD" w:rsidRPr="00FD06D0">
        <w:rPr>
          <w:rStyle w:val="tlid-translation"/>
          <w:lang w:val="cs-CZ"/>
        </w:rPr>
        <w:t xml:space="preserve">nadzemní biomasy </w:t>
      </w:r>
      <w:r w:rsidRPr="00FD06D0">
        <w:rPr>
          <w:rStyle w:val="tlid-translation"/>
          <w:lang w:val="cs-CZ"/>
        </w:rPr>
        <w:t>v dané oblasti bez přímého pozorování (pozemního šetření).</w:t>
      </w:r>
      <w:r w:rsidR="00B53815" w:rsidRPr="00FD06D0">
        <w:rPr>
          <w:rStyle w:val="tlid-translation"/>
          <w:lang w:val="cs-CZ"/>
        </w:rPr>
        <w:t xml:space="preserve"> </w:t>
      </w:r>
      <w:r w:rsidR="001D3B84" w:rsidRPr="00FD06D0">
        <w:rPr>
          <w:rStyle w:val="tlid-translation"/>
          <w:lang w:val="cs-CZ"/>
        </w:rPr>
        <w:t xml:space="preserve">Následující odstavce popisují </w:t>
      </w:r>
      <w:r w:rsidR="006507C3">
        <w:rPr>
          <w:rStyle w:val="tlid-translation"/>
          <w:lang w:val="cs-CZ"/>
        </w:rPr>
        <w:t>postup</w:t>
      </w:r>
      <w:r w:rsidR="001D3B84" w:rsidRPr="00FD06D0">
        <w:rPr>
          <w:rStyle w:val="tlid-translation"/>
          <w:lang w:val="cs-CZ"/>
        </w:rPr>
        <w:t xml:space="preserve"> </w:t>
      </w:r>
      <w:r w:rsidR="001D3B84" w:rsidRPr="00FD06D0">
        <w:rPr>
          <w:rStyle w:val="tlid-translation"/>
          <w:lang w:val="cs-CZ"/>
        </w:rPr>
        <w:lastRenderedPageBreak/>
        <w:t xml:space="preserve">testování různých metod strojového učení při vývoji metodiky a jejich aplikaci při tvorbě mapy s odborným obsahem. </w:t>
      </w:r>
      <w:r w:rsidR="00B53815" w:rsidRPr="00FD06D0">
        <w:rPr>
          <w:rStyle w:val="tlid-translation"/>
          <w:lang w:val="cs-CZ"/>
        </w:rPr>
        <w:t xml:space="preserve">Testování metod </w:t>
      </w:r>
      <w:r w:rsidR="001D3B84" w:rsidRPr="00FD06D0">
        <w:rPr>
          <w:rStyle w:val="tlid-translation"/>
          <w:lang w:val="cs-CZ"/>
        </w:rPr>
        <w:t>strojového učení</w:t>
      </w:r>
      <w:r w:rsidR="00B53815" w:rsidRPr="00FD06D0">
        <w:rPr>
          <w:rStyle w:val="tlid-translation"/>
          <w:lang w:val="cs-CZ"/>
        </w:rPr>
        <w:t xml:space="preserve"> se provádí v bloku “Modelování”</w:t>
      </w:r>
      <w:r w:rsidR="00A07E3E" w:rsidRPr="00FD06D0">
        <w:rPr>
          <w:rStyle w:val="tlid-translation"/>
          <w:lang w:val="cs-CZ"/>
        </w:rPr>
        <w:t xml:space="preserve"> </w:t>
      </w:r>
      <w:r w:rsidR="001D3B84" w:rsidRPr="00FD06D0">
        <w:rPr>
          <w:rStyle w:val="tlid-translation"/>
          <w:lang w:val="cs-CZ"/>
        </w:rPr>
        <w:t xml:space="preserve">obecného schématu metodiky – </w:t>
      </w:r>
      <w:r w:rsidR="00B53815" w:rsidRPr="00FD06D0">
        <w:rPr>
          <w:rStyle w:val="tlid-translation"/>
          <w:lang w:val="cs-CZ"/>
        </w:rPr>
        <w:fldChar w:fldCharType="begin"/>
      </w:r>
      <w:r w:rsidR="00B53815" w:rsidRPr="00FD06D0">
        <w:rPr>
          <w:rStyle w:val="tlid-translation"/>
          <w:lang w:val="cs-CZ"/>
        </w:rPr>
        <w:instrText xml:space="preserve"> REF _Ref31196865 \h </w:instrText>
      </w:r>
      <w:r w:rsidR="00B53815" w:rsidRPr="00FD06D0">
        <w:rPr>
          <w:rStyle w:val="tlid-translation"/>
          <w:lang w:val="cs-CZ"/>
        </w:rPr>
      </w:r>
      <w:r w:rsidR="00B53815" w:rsidRPr="00FD06D0">
        <w:rPr>
          <w:rStyle w:val="tlid-translation"/>
          <w:lang w:val="cs-CZ"/>
        </w:rPr>
        <w:fldChar w:fldCharType="separate"/>
      </w:r>
      <w:r w:rsidR="00BA6B64" w:rsidRPr="00634141">
        <w:rPr>
          <w:lang w:val="cs-CZ"/>
        </w:rPr>
        <w:t xml:space="preserve">Obr. </w:t>
      </w:r>
      <w:r w:rsidR="00BA6B64" w:rsidRPr="00634141">
        <w:rPr>
          <w:noProof/>
          <w:lang w:val="cs-CZ"/>
        </w:rPr>
        <w:t>1</w:t>
      </w:r>
      <w:r w:rsidR="00B53815" w:rsidRPr="00FD06D0">
        <w:rPr>
          <w:rStyle w:val="tlid-translation"/>
          <w:lang w:val="cs-CZ"/>
        </w:rPr>
        <w:fldChar w:fldCharType="end"/>
      </w:r>
      <w:r w:rsidR="00B53815" w:rsidRPr="00FD06D0">
        <w:rPr>
          <w:rStyle w:val="tlid-translation"/>
          <w:lang w:val="cs-CZ"/>
        </w:rPr>
        <w:t>.</w:t>
      </w:r>
      <w:r w:rsidRPr="00FD06D0">
        <w:rPr>
          <w:rStyle w:val="tlid-translation"/>
          <w:lang w:val="cs-CZ"/>
        </w:rPr>
        <w:t xml:space="preserve"> </w:t>
      </w:r>
      <w:r w:rsidR="001D3B84" w:rsidRPr="00FD06D0">
        <w:rPr>
          <w:rStyle w:val="tlid-translation"/>
          <w:lang w:val="cs-CZ"/>
        </w:rPr>
        <w:t>Detailnější rozbor aplikace strojového učení k modelování biomasy</w:t>
      </w:r>
      <w:r w:rsidRPr="00FD06D0">
        <w:rPr>
          <w:rStyle w:val="tlid-translation"/>
          <w:lang w:val="cs-CZ"/>
        </w:rPr>
        <w:t xml:space="preserve"> je znázorněn na </w:t>
      </w:r>
      <w:r w:rsidR="00B53815" w:rsidRPr="00FD06D0">
        <w:rPr>
          <w:rStyle w:val="tlid-translation"/>
          <w:highlight w:val="yellow"/>
          <w:lang w:val="cs-CZ"/>
        </w:rPr>
        <w:fldChar w:fldCharType="begin"/>
      </w:r>
      <w:r w:rsidR="00B53815" w:rsidRPr="00FD06D0">
        <w:rPr>
          <w:rStyle w:val="tlid-translation"/>
          <w:lang w:val="cs-CZ"/>
        </w:rPr>
        <w:instrText xml:space="preserve"> REF _Ref31197340 \h </w:instrText>
      </w:r>
      <w:r w:rsidR="00B53815" w:rsidRPr="00FD06D0">
        <w:rPr>
          <w:rStyle w:val="tlid-translation"/>
          <w:highlight w:val="yellow"/>
          <w:lang w:val="cs-CZ"/>
        </w:rPr>
      </w:r>
      <w:r w:rsidR="00B53815" w:rsidRPr="00FD06D0">
        <w:rPr>
          <w:rStyle w:val="tlid-translation"/>
          <w:highlight w:val="yellow"/>
          <w:lang w:val="cs-CZ"/>
        </w:rPr>
        <w:fldChar w:fldCharType="separate"/>
      </w:r>
      <w:r w:rsidR="00BA6B64" w:rsidRPr="00634141">
        <w:rPr>
          <w:lang w:val="cs-CZ"/>
        </w:rPr>
        <w:t xml:space="preserve">Obr. </w:t>
      </w:r>
      <w:r w:rsidR="00BA6B64" w:rsidRPr="00634141">
        <w:rPr>
          <w:noProof/>
          <w:lang w:val="cs-CZ"/>
        </w:rPr>
        <w:t>4</w:t>
      </w:r>
      <w:r w:rsidR="00B53815" w:rsidRPr="00FD06D0">
        <w:rPr>
          <w:rStyle w:val="tlid-translation"/>
          <w:highlight w:val="yellow"/>
          <w:lang w:val="cs-CZ"/>
        </w:rPr>
        <w:fldChar w:fldCharType="end"/>
      </w:r>
      <w:r w:rsidR="00B53815" w:rsidRPr="00FD06D0">
        <w:rPr>
          <w:rStyle w:val="tlid-translation"/>
          <w:lang w:val="cs-CZ"/>
        </w:rPr>
        <w:t>.</w:t>
      </w:r>
    </w:p>
    <w:p w14:paraId="3D6352B1" w14:textId="77777777" w:rsidR="00B53815" w:rsidRPr="009E3CD5" w:rsidRDefault="00B53815" w:rsidP="00B53815">
      <w:pPr>
        <w:keepNext/>
        <w:jc w:val="both"/>
        <w:rPr>
          <w:lang w:val="cs-CZ"/>
        </w:rPr>
      </w:pPr>
      <w:r w:rsidRPr="00FD06D0">
        <w:rPr>
          <w:noProof/>
          <w:lang w:val="cs-CZ" w:eastAsia="cs-CZ"/>
        </w:rPr>
        <w:drawing>
          <wp:inline distT="0" distB="0" distL="0" distR="0" wp14:anchorId="640363CF" wp14:editId="28390684">
            <wp:extent cx="5760720" cy="1713865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hema_model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538C6" w14:textId="2184F0BF" w:rsidR="00B53815" w:rsidRPr="00FD06D0" w:rsidRDefault="00B53815" w:rsidP="00B53815">
      <w:pPr>
        <w:pStyle w:val="Titulek"/>
      </w:pPr>
      <w:bookmarkStart w:id="44" w:name="_Ref31197340"/>
      <w:r w:rsidRPr="00FD06D0">
        <w:t xml:space="preserve">Obr. </w:t>
      </w:r>
      <w:r w:rsidR="00187C28">
        <w:rPr>
          <w:noProof/>
        </w:rPr>
        <w:fldChar w:fldCharType="begin"/>
      </w:r>
      <w:r w:rsidR="00187C28">
        <w:rPr>
          <w:noProof/>
        </w:rPr>
        <w:instrText xml:space="preserve"> SEQ Obr. \* ARABIC </w:instrText>
      </w:r>
      <w:r w:rsidR="00187C28">
        <w:rPr>
          <w:noProof/>
        </w:rPr>
        <w:fldChar w:fldCharType="separate"/>
      </w:r>
      <w:r w:rsidR="00C630F6">
        <w:rPr>
          <w:noProof/>
        </w:rPr>
        <w:t>4</w:t>
      </w:r>
      <w:r w:rsidR="00187C28">
        <w:rPr>
          <w:noProof/>
        </w:rPr>
        <w:fldChar w:fldCharType="end"/>
      </w:r>
      <w:bookmarkEnd w:id="44"/>
      <w:r w:rsidRPr="00FD06D0">
        <w:t xml:space="preserve"> </w:t>
      </w:r>
      <w:r w:rsidR="00A10D36" w:rsidRPr="00A10D36">
        <w:t>Schéma dílčích kroků v procesu modelování biomasy s využitím metod strojového učení</w:t>
      </w:r>
      <w:r w:rsidR="00A10D36" w:rsidRPr="00FD06D0" w:rsidDel="00A10D36">
        <w:t xml:space="preserve"> </w:t>
      </w:r>
    </w:p>
    <w:p w14:paraId="0EC06884" w14:textId="77777777" w:rsidR="004831BE" w:rsidRPr="00FD06D0" w:rsidRDefault="004831BE" w:rsidP="00C87D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both"/>
        <w:rPr>
          <w:lang w:val="cs-CZ"/>
        </w:rPr>
      </w:pPr>
    </w:p>
    <w:p w14:paraId="5E229145" w14:textId="51C51BAF" w:rsidR="00E307F2" w:rsidRPr="00FD06D0" w:rsidRDefault="00E307F2" w:rsidP="004831BE">
      <w:pPr>
        <w:pStyle w:val="Standard"/>
        <w:jc w:val="both"/>
        <w:rPr>
          <w:rStyle w:val="tlid-translation"/>
          <w:lang w:val="cs-CZ"/>
        </w:rPr>
      </w:pPr>
      <w:r w:rsidRPr="00FD06D0">
        <w:rPr>
          <w:rStyle w:val="tlid-translation"/>
          <w:lang w:val="cs-CZ"/>
        </w:rPr>
        <w:t xml:space="preserve">Do procesu modelování vstupují datové </w:t>
      </w:r>
      <w:r w:rsidR="0090112C" w:rsidRPr="00FD06D0">
        <w:rPr>
          <w:rStyle w:val="tlid-translation"/>
          <w:lang w:val="cs-CZ"/>
        </w:rPr>
        <w:t>vektory</w:t>
      </w:r>
      <w:r w:rsidRPr="00FD06D0">
        <w:rPr>
          <w:rStyle w:val="tlid-translation"/>
          <w:lang w:val="cs-CZ"/>
        </w:rPr>
        <w:t>, které se skládají ze sady hodnot vysvětlujících proměnných (prediktorů) odvozených ze satelitních snímků a hodnoty vysvětlované proměnné (biomasy) v </w:t>
      </w:r>
      <w:r w:rsidR="00A10D36">
        <w:rPr>
          <w:rStyle w:val="tlid-translation"/>
          <w:lang w:val="cs-CZ"/>
        </w:rPr>
        <w:t>daném</w:t>
      </w:r>
      <w:r w:rsidR="00A10D36" w:rsidRPr="00FD06D0">
        <w:rPr>
          <w:rStyle w:val="tlid-translation"/>
          <w:lang w:val="cs-CZ"/>
        </w:rPr>
        <w:t xml:space="preserve"> </w:t>
      </w:r>
      <w:r w:rsidRPr="00FD06D0">
        <w:rPr>
          <w:rStyle w:val="tlid-translation"/>
          <w:lang w:val="cs-CZ"/>
        </w:rPr>
        <w:t xml:space="preserve">místě. Po natrénování modelu je tento </w:t>
      </w:r>
      <w:r w:rsidR="00A10D36">
        <w:rPr>
          <w:rStyle w:val="tlid-translation"/>
          <w:lang w:val="cs-CZ"/>
        </w:rPr>
        <w:t xml:space="preserve">postup </w:t>
      </w:r>
      <w:r w:rsidRPr="00FD06D0">
        <w:rPr>
          <w:rStyle w:val="tlid-translation"/>
          <w:lang w:val="cs-CZ"/>
        </w:rPr>
        <w:t>aplikován na všechny pixely satelitního snímku zájmového území.</w:t>
      </w:r>
    </w:p>
    <w:p w14:paraId="21EA022E" w14:textId="11C3EFD4" w:rsidR="00E307F2" w:rsidRPr="00FD06D0" w:rsidRDefault="00E307F2" w:rsidP="004831BE">
      <w:pPr>
        <w:pStyle w:val="Standard"/>
        <w:jc w:val="both"/>
        <w:rPr>
          <w:rStyle w:val="tlid-translation"/>
          <w:lang w:val="cs-CZ"/>
        </w:rPr>
      </w:pPr>
      <w:r w:rsidRPr="00FD06D0">
        <w:rPr>
          <w:rStyle w:val="tlid-translation"/>
          <w:lang w:val="cs-CZ"/>
        </w:rPr>
        <w:t xml:space="preserve">Vstupní datové </w:t>
      </w:r>
      <w:r w:rsidR="0090112C" w:rsidRPr="00FD06D0">
        <w:rPr>
          <w:rStyle w:val="tlid-translation"/>
          <w:lang w:val="cs-CZ"/>
        </w:rPr>
        <w:t xml:space="preserve">vektory </w:t>
      </w:r>
      <w:r w:rsidRPr="00FD06D0">
        <w:rPr>
          <w:rStyle w:val="tlid-translation"/>
          <w:lang w:val="cs-CZ"/>
        </w:rPr>
        <w:t>byly zpracovány pro dvě varianty okolí každé</w:t>
      </w:r>
      <w:r w:rsidR="00A10D36">
        <w:rPr>
          <w:rStyle w:val="tlid-translation"/>
          <w:lang w:val="cs-CZ"/>
        </w:rPr>
        <w:t xml:space="preserve"> plochy </w:t>
      </w:r>
      <w:r w:rsidRPr="00FD06D0">
        <w:rPr>
          <w:rStyle w:val="tlid-translation"/>
          <w:lang w:val="cs-CZ"/>
        </w:rPr>
        <w:t xml:space="preserve">pozemního šetření. Byla provedena selekce z množiny prediktorů, z níž vzešly dvě sady trénovacích </w:t>
      </w:r>
      <w:r w:rsidR="0090112C" w:rsidRPr="00FD06D0">
        <w:rPr>
          <w:rStyle w:val="tlid-translation"/>
          <w:lang w:val="cs-CZ"/>
        </w:rPr>
        <w:t>vektorů</w:t>
      </w:r>
      <w:r w:rsidRPr="00FD06D0">
        <w:rPr>
          <w:rStyle w:val="tlid-translation"/>
          <w:lang w:val="cs-CZ"/>
        </w:rPr>
        <w:t xml:space="preserve">. Trénování regresních modelů probíhalo ve dvou variantách </w:t>
      </w:r>
      <w:r w:rsidR="006A097C" w:rsidRPr="00FD06D0">
        <w:rPr>
          <w:rStyle w:val="tlid-translation"/>
          <w:lang w:val="cs-CZ"/>
        </w:rPr>
        <w:t>ve vztahu k posuzování účinnosti modelu. Jeho součástí byla vždy optimalizace hyperparametrů (charakteristických pro konkrétní typ modelu) a závěrečné posouzení kvality modelu.</w:t>
      </w:r>
      <w:r w:rsidRPr="00FD06D0">
        <w:rPr>
          <w:rStyle w:val="tlid-translation"/>
          <w:lang w:val="cs-CZ"/>
        </w:rPr>
        <w:t xml:space="preserve"> </w:t>
      </w:r>
    </w:p>
    <w:p w14:paraId="6AD88D48" w14:textId="77F25822" w:rsidR="006A097C" w:rsidRPr="00FD06D0" w:rsidRDefault="006A097C" w:rsidP="004831BE">
      <w:pPr>
        <w:pStyle w:val="Standard"/>
        <w:jc w:val="both"/>
        <w:rPr>
          <w:rStyle w:val="tlid-translation"/>
          <w:lang w:val="cs-CZ"/>
        </w:rPr>
      </w:pPr>
      <w:r w:rsidRPr="00FD06D0">
        <w:rPr>
          <w:rStyle w:val="tlid-translation"/>
          <w:lang w:val="cs-CZ"/>
        </w:rPr>
        <w:t>Buffer 500 m</w:t>
      </w:r>
      <w:r w:rsidRPr="00FD06D0">
        <w:rPr>
          <w:rStyle w:val="tlid-translation"/>
          <w:vertAlign w:val="superscript"/>
          <w:lang w:val="cs-CZ"/>
        </w:rPr>
        <w:t>2</w:t>
      </w:r>
      <w:r w:rsidRPr="00FD06D0">
        <w:rPr>
          <w:rStyle w:val="tlid-translation"/>
          <w:lang w:val="cs-CZ"/>
        </w:rPr>
        <w:t xml:space="preserve"> v okolí bodu pozemního šetření odpovídá oblasti, z níž je odhadována biomasa v terénu. Při poloměru 12,6 m a velikosti pixelu satelitních dat </w:t>
      </w:r>
      <w:r w:rsidR="00942CEE" w:rsidRPr="007759AF">
        <w:rPr>
          <w:rStyle w:val="tlid-translation"/>
          <w:lang w:val="cs-CZ"/>
        </w:rPr>
        <w:t>2</w:t>
      </w:r>
      <w:r w:rsidRPr="007759AF">
        <w:rPr>
          <w:rStyle w:val="tlid-translation"/>
          <w:lang w:val="cs-CZ"/>
        </w:rPr>
        <w:t>0</w:t>
      </w:r>
      <w:r w:rsidRPr="00FD06D0">
        <w:rPr>
          <w:rStyle w:val="tlid-translation"/>
          <w:lang w:val="cs-CZ"/>
        </w:rPr>
        <w:t xml:space="preserve"> m zahrnuje tento kruh jediný nebo nejvýše čtyři pixely. Taková situace je potenciálně citlivá na chybu geometrické přesnosti zaměření bodů</w:t>
      </w:r>
      <w:r w:rsidR="0090112C" w:rsidRPr="00FD06D0">
        <w:rPr>
          <w:rStyle w:val="tlid-translation"/>
          <w:lang w:val="cs-CZ"/>
        </w:rPr>
        <w:t xml:space="preserve"> v terénu</w:t>
      </w:r>
      <w:r w:rsidRPr="00FD06D0">
        <w:rPr>
          <w:rStyle w:val="tlid-translation"/>
          <w:lang w:val="cs-CZ"/>
        </w:rPr>
        <w:t>. Buffer 2000 m</w:t>
      </w:r>
      <w:r w:rsidRPr="00FD06D0">
        <w:rPr>
          <w:rStyle w:val="tlid-translation"/>
          <w:vertAlign w:val="superscript"/>
          <w:lang w:val="cs-CZ"/>
        </w:rPr>
        <w:t>2</w:t>
      </w:r>
      <w:r w:rsidRPr="00FD06D0">
        <w:rPr>
          <w:rStyle w:val="tlid-translation"/>
          <w:lang w:val="cs-CZ"/>
        </w:rPr>
        <w:t xml:space="preserve"> vychází z dvojnásobného poloměru a v důsledku agregace dat předchází vlivům chyby geometrie a bodového šumu v satelitních </w:t>
      </w:r>
      <w:r w:rsidR="0090112C" w:rsidRPr="00FD06D0">
        <w:rPr>
          <w:rStyle w:val="tlid-translation"/>
          <w:lang w:val="cs-CZ"/>
        </w:rPr>
        <w:t>datech, na druhou stranu hrozí ztráta rozlišení ve vztahu k prostorové variabilitě porostu.</w:t>
      </w:r>
    </w:p>
    <w:p w14:paraId="17CC6E33" w14:textId="323A7CA9" w:rsidR="004831BE" w:rsidRPr="00FD06D0" w:rsidRDefault="006A097C" w:rsidP="004831BE">
      <w:pPr>
        <w:pStyle w:val="Standard"/>
        <w:jc w:val="both"/>
        <w:rPr>
          <w:lang w:val="cs-CZ"/>
        </w:rPr>
      </w:pPr>
      <w:r w:rsidRPr="00FD06D0">
        <w:rPr>
          <w:rStyle w:val="tlid-translation"/>
          <w:lang w:val="cs-CZ"/>
        </w:rPr>
        <w:t>Selekce z množiny prediktorů má za cíl</w:t>
      </w:r>
      <w:r w:rsidR="0090112C" w:rsidRPr="00FD06D0">
        <w:rPr>
          <w:rStyle w:val="tlid-translation"/>
          <w:lang w:val="cs-CZ"/>
        </w:rPr>
        <w:t xml:space="preserve"> odstranění zavádějících </w:t>
      </w:r>
      <w:r w:rsidR="00A10D36">
        <w:rPr>
          <w:rStyle w:val="tlid-translation"/>
          <w:lang w:val="cs-CZ"/>
        </w:rPr>
        <w:t xml:space="preserve">nebo redundantních </w:t>
      </w:r>
      <w:r w:rsidR="0090112C" w:rsidRPr="00FD06D0">
        <w:rPr>
          <w:rStyle w:val="tlid-translation"/>
          <w:lang w:val="cs-CZ"/>
        </w:rPr>
        <w:t xml:space="preserve">proměnných, které by mohly negativně ovlivnit predikční schopnost modelu. </w:t>
      </w:r>
      <w:r w:rsidR="004831BE" w:rsidRPr="00FD06D0">
        <w:rPr>
          <w:rStyle w:val="tlid-translation"/>
          <w:lang w:val="cs-CZ"/>
        </w:rPr>
        <w:t>Výběr vstupních proměnných probíhá nezávisle na zvoleném algoritmu strojového učení. V první fázi jsou vyhledány na základě Personová korelačního koeficientu kolineární páry</w:t>
      </w:r>
      <w:r w:rsidR="0090112C" w:rsidRPr="00FD06D0">
        <w:rPr>
          <w:rStyle w:val="tlid-translation"/>
          <w:lang w:val="cs-CZ"/>
        </w:rPr>
        <w:t xml:space="preserve"> prediktorů</w:t>
      </w:r>
      <w:r w:rsidR="004831BE" w:rsidRPr="00FD06D0">
        <w:rPr>
          <w:rStyle w:val="tlid-translation"/>
          <w:lang w:val="cs-CZ"/>
        </w:rPr>
        <w:t>. Následně je zvolena absolutní hodnota korelačního prahu, při jejímž překročení dojde k odstranění jedné proměnné z páru. Tímto způsobem byla obdržena první sada</w:t>
      </w:r>
      <w:r w:rsidR="0090112C" w:rsidRPr="00FD06D0">
        <w:rPr>
          <w:rStyle w:val="tlid-translation"/>
          <w:lang w:val="cs-CZ"/>
        </w:rPr>
        <w:t xml:space="preserve"> trénovacích vektorů</w:t>
      </w:r>
      <w:r w:rsidR="004831BE" w:rsidRPr="00FD06D0">
        <w:rPr>
          <w:rStyle w:val="tlid-translation"/>
          <w:lang w:val="cs-CZ"/>
        </w:rPr>
        <w:t>. Při tvorbě druhé sady se mimo vzájemnou korelaci</w:t>
      </w:r>
      <w:r w:rsidR="0090112C" w:rsidRPr="00FD06D0">
        <w:rPr>
          <w:rStyle w:val="tlid-translation"/>
          <w:lang w:val="cs-CZ"/>
        </w:rPr>
        <w:t xml:space="preserve"> prediktorů</w:t>
      </w:r>
      <w:r w:rsidR="004831BE" w:rsidRPr="00FD06D0">
        <w:rPr>
          <w:rStyle w:val="tlid-translation"/>
          <w:lang w:val="cs-CZ"/>
        </w:rPr>
        <w:t xml:space="preserve"> řešila </w:t>
      </w:r>
      <w:r w:rsidR="0090112C" w:rsidRPr="00FD06D0">
        <w:rPr>
          <w:rStyle w:val="tlid-translation"/>
          <w:lang w:val="cs-CZ"/>
        </w:rPr>
        <w:t xml:space="preserve">i </w:t>
      </w:r>
      <w:r w:rsidR="004831BE" w:rsidRPr="00FD06D0">
        <w:rPr>
          <w:rStyle w:val="tlid-translation"/>
          <w:lang w:val="cs-CZ"/>
        </w:rPr>
        <w:t xml:space="preserve">otázka, zda jsou hodnoty proměnných stabilní vůči změně </w:t>
      </w:r>
      <w:r w:rsidR="0090112C" w:rsidRPr="00FD06D0">
        <w:rPr>
          <w:rStyle w:val="tlid-translation"/>
          <w:lang w:val="cs-CZ"/>
        </w:rPr>
        <w:t xml:space="preserve">velikosti </w:t>
      </w:r>
      <w:r w:rsidR="004831BE" w:rsidRPr="00FD06D0">
        <w:rPr>
          <w:rStyle w:val="tlid-translation"/>
          <w:lang w:val="cs-CZ"/>
        </w:rPr>
        <w:t>bufferu a mají-li vztah k odhadované veličině.</w:t>
      </w:r>
    </w:p>
    <w:p w14:paraId="18AC6A07" w14:textId="3A28FFD3" w:rsidR="004831BE" w:rsidRPr="001914DB" w:rsidRDefault="00A10D36" w:rsidP="004831BE">
      <w:pPr>
        <w:pStyle w:val="Standard"/>
        <w:jc w:val="both"/>
        <w:rPr>
          <w:lang w:val="cs-CZ"/>
        </w:rPr>
      </w:pPr>
      <w:r>
        <w:rPr>
          <w:rStyle w:val="tlid-translation"/>
          <w:lang w:val="cs-CZ"/>
        </w:rPr>
        <w:t>Ke</w:t>
      </w:r>
      <w:r w:rsidR="008F3E0A" w:rsidRPr="00FD06D0">
        <w:rPr>
          <w:rStyle w:val="tlid-translation"/>
          <w:lang w:val="cs-CZ"/>
        </w:rPr>
        <w:t> trénování a posouzení účinnosti modelu</w:t>
      </w:r>
      <w:r>
        <w:rPr>
          <w:rStyle w:val="tlid-translation"/>
          <w:lang w:val="cs-CZ"/>
        </w:rPr>
        <w:t xml:space="preserve"> byly použity dvě varianty</w:t>
      </w:r>
      <w:r w:rsidR="004831BE" w:rsidRPr="00FD06D0">
        <w:rPr>
          <w:rStyle w:val="tlid-translation"/>
          <w:lang w:val="cs-CZ"/>
        </w:rPr>
        <w:t xml:space="preserve">: </w:t>
      </w:r>
      <w:r w:rsidR="008F3E0A" w:rsidRPr="00FD06D0">
        <w:rPr>
          <w:rStyle w:val="tlid-translation"/>
          <w:lang w:val="cs-CZ"/>
        </w:rPr>
        <w:t xml:space="preserve">1) </w:t>
      </w:r>
      <w:r w:rsidR="004831BE" w:rsidRPr="00FD06D0">
        <w:rPr>
          <w:rStyle w:val="tlid-translation"/>
          <w:lang w:val="cs-CZ"/>
        </w:rPr>
        <w:t xml:space="preserve">rozdělení vstupních dat na trénovací a testovací část (v poměru </w:t>
      </w:r>
      <w:r w:rsidR="008F3E0A" w:rsidRPr="00FD06D0">
        <w:rPr>
          <w:rStyle w:val="tlid-translation"/>
          <w:lang w:val="cs-CZ"/>
        </w:rPr>
        <w:t>4</w:t>
      </w:r>
      <w:r w:rsidR="004831BE" w:rsidRPr="00FD06D0">
        <w:rPr>
          <w:rStyle w:val="tlid-translation"/>
          <w:lang w:val="cs-CZ"/>
        </w:rPr>
        <w:t>:</w:t>
      </w:r>
      <w:r w:rsidR="008F3E0A" w:rsidRPr="00FD06D0">
        <w:rPr>
          <w:rStyle w:val="tlid-translation"/>
          <w:lang w:val="cs-CZ"/>
        </w:rPr>
        <w:t>1</w:t>
      </w:r>
      <w:r w:rsidR="004831BE" w:rsidRPr="00FD06D0">
        <w:rPr>
          <w:rStyle w:val="tlid-translation"/>
          <w:lang w:val="cs-CZ"/>
        </w:rPr>
        <w:t>)</w:t>
      </w:r>
      <w:r w:rsidR="008F3E0A" w:rsidRPr="00FD06D0">
        <w:rPr>
          <w:rStyle w:val="tlid-translation"/>
          <w:lang w:val="cs-CZ"/>
        </w:rPr>
        <w:t>; 2)</w:t>
      </w:r>
      <w:r w:rsidR="004831BE" w:rsidRPr="00FD06D0">
        <w:rPr>
          <w:rStyle w:val="tlid-translation"/>
          <w:lang w:val="cs-CZ"/>
        </w:rPr>
        <w:t xml:space="preserve"> využití plné vstupní sady na </w:t>
      </w:r>
      <w:r w:rsidR="008F3E0A" w:rsidRPr="00FD06D0">
        <w:rPr>
          <w:rStyle w:val="tlid-translation"/>
          <w:lang w:val="cs-CZ"/>
        </w:rPr>
        <w:t>trénování</w:t>
      </w:r>
      <w:r w:rsidR="004831BE" w:rsidRPr="00FD06D0">
        <w:rPr>
          <w:rStyle w:val="tlid-translation"/>
          <w:lang w:val="cs-CZ"/>
        </w:rPr>
        <w:t>.</w:t>
      </w:r>
      <w:r w:rsidR="00B50ED4" w:rsidRPr="00FD06D0">
        <w:rPr>
          <w:rStyle w:val="tlid-translation"/>
          <w:lang w:val="cs-CZ"/>
        </w:rPr>
        <w:t xml:space="preserve"> </w:t>
      </w:r>
      <w:r w:rsidR="008F3E0A" w:rsidRPr="00FD06D0">
        <w:rPr>
          <w:rStyle w:val="tlid-translation"/>
          <w:lang w:val="cs-CZ"/>
        </w:rPr>
        <w:t>První variant</w:t>
      </w:r>
      <w:r>
        <w:rPr>
          <w:rStyle w:val="tlid-translation"/>
          <w:lang w:val="cs-CZ"/>
        </w:rPr>
        <w:t>u</w:t>
      </w:r>
      <w:r w:rsidR="008F3E0A" w:rsidRPr="00FD06D0">
        <w:rPr>
          <w:rStyle w:val="tlid-translation"/>
          <w:lang w:val="cs-CZ"/>
        </w:rPr>
        <w:t xml:space="preserve"> </w:t>
      </w:r>
      <w:r>
        <w:rPr>
          <w:rStyle w:val="tlid-translation"/>
          <w:lang w:val="cs-CZ"/>
        </w:rPr>
        <w:t xml:space="preserve">lze </w:t>
      </w:r>
      <w:r w:rsidRPr="00FD06D0">
        <w:rPr>
          <w:rStyle w:val="tlid-translation"/>
          <w:lang w:val="cs-CZ"/>
        </w:rPr>
        <w:t>doporuč</w:t>
      </w:r>
      <w:r>
        <w:rPr>
          <w:rStyle w:val="tlid-translation"/>
          <w:lang w:val="cs-CZ"/>
        </w:rPr>
        <w:t>it</w:t>
      </w:r>
      <w:r w:rsidRPr="00FD06D0">
        <w:rPr>
          <w:rStyle w:val="tlid-translation"/>
          <w:lang w:val="cs-CZ"/>
        </w:rPr>
        <w:t xml:space="preserve"> </w:t>
      </w:r>
      <w:r>
        <w:rPr>
          <w:rStyle w:val="tlid-translation"/>
          <w:lang w:val="cs-CZ"/>
        </w:rPr>
        <w:t>tehdy</w:t>
      </w:r>
      <w:r w:rsidR="008F3E0A" w:rsidRPr="00FD06D0">
        <w:rPr>
          <w:rStyle w:val="tlid-translation"/>
          <w:lang w:val="cs-CZ"/>
        </w:rPr>
        <w:t xml:space="preserve">, umožňuje-li to kvantita trénovacích dat. </w:t>
      </w:r>
      <w:r>
        <w:rPr>
          <w:rStyle w:val="tlid-translation"/>
          <w:lang w:val="cs-CZ"/>
        </w:rPr>
        <w:t>V</w:t>
      </w:r>
      <w:r w:rsidR="004831BE" w:rsidRPr="00FD06D0">
        <w:rPr>
          <w:rStyle w:val="tlid-translation"/>
          <w:lang w:val="cs-CZ"/>
        </w:rPr>
        <w:t xml:space="preserve"> případě druhé varianty </w:t>
      </w:r>
      <w:r>
        <w:rPr>
          <w:rStyle w:val="tlid-translation"/>
          <w:lang w:val="cs-CZ"/>
        </w:rPr>
        <w:t xml:space="preserve">byla </w:t>
      </w:r>
      <w:r w:rsidR="004831BE" w:rsidRPr="00FD06D0">
        <w:rPr>
          <w:rStyle w:val="tlid-translation"/>
          <w:lang w:val="cs-CZ"/>
        </w:rPr>
        <w:t>využit</w:t>
      </w:r>
      <w:r>
        <w:rPr>
          <w:rStyle w:val="tlid-translation"/>
          <w:lang w:val="cs-CZ"/>
        </w:rPr>
        <w:t>a</w:t>
      </w:r>
      <w:r w:rsidR="004831BE" w:rsidRPr="00FD06D0">
        <w:rPr>
          <w:rStyle w:val="tlid-translation"/>
          <w:lang w:val="cs-CZ"/>
        </w:rPr>
        <w:t xml:space="preserve"> </w:t>
      </w:r>
      <w:r w:rsidR="004831BE" w:rsidRPr="00FD06D0">
        <w:rPr>
          <w:rStyle w:val="tlid-translation"/>
          <w:i/>
          <w:iCs/>
          <w:lang w:val="cs-CZ"/>
        </w:rPr>
        <w:t>k</w:t>
      </w:r>
      <w:r w:rsidR="004831BE" w:rsidRPr="00FD06D0">
        <w:rPr>
          <w:rStyle w:val="tlid-translation"/>
          <w:lang w:val="cs-CZ"/>
        </w:rPr>
        <w:t>-fold křížov</w:t>
      </w:r>
      <w:r>
        <w:rPr>
          <w:rStyle w:val="tlid-translation"/>
          <w:lang w:val="cs-CZ"/>
        </w:rPr>
        <w:t>á</w:t>
      </w:r>
      <w:r w:rsidR="004831BE" w:rsidRPr="00FD06D0">
        <w:rPr>
          <w:rStyle w:val="tlid-translation"/>
          <w:lang w:val="cs-CZ"/>
        </w:rPr>
        <w:t xml:space="preserve"> validac</w:t>
      </w:r>
      <w:r>
        <w:rPr>
          <w:rStyle w:val="tlid-translation"/>
          <w:lang w:val="cs-CZ"/>
        </w:rPr>
        <w:t>e</w:t>
      </w:r>
      <w:r w:rsidR="004831BE" w:rsidRPr="00FD06D0">
        <w:rPr>
          <w:rStyle w:val="tlid-translation"/>
          <w:lang w:val="cs-CZ"/>
        </w:rPr>
        <w:t xml:space="preserve">, </w:t>
      </w:r>
      <w:r>
        <w:rPr>
          <w:rStyle w:val="tlid-translation"/>
          <w:lang w:val="cs-CZ"/>
        </w:rPr>
        <w:t xml:space="preserve">která má </w:t>
      </w:r>
      <w:r w:rsidR="004831BE" w:rsidRPr="00FD06D0">
        <w:rPr>
          <w:rStyle w:val="tlid-translation"/>
          <w:lang w:val="cs-CZ"/>
        </w:rPr>
        <w:t>zamez</w:t>
      </w:r>
      <w:r>
        <w:rPr>
          <w:rStyle w:val="tlid-translation"/>
          <w:lang w:val="cs-CZ"/>
        </w:rPr>
        <w:t>it</w:t>
      </w:r>
      <w:r w:rsidR="004831BE" w:rsidRPr="00FD06D0">
        <w:rPr>
          <w:rStyle w:val="tlid-translation"/>
          <w:lang w:val="cs-CZ"/>
        </w:rPr>
        <w:t xml:space="preserve"> přetrénovaní modelu</w:t>
      </w:r>
      <w:r>
        <w:rPr>
          <w:rStyle w:val="tlid-translation"/>
          <w:lang w:val="cs-CZ"/>
        </w:rPr>
        <w:t>.</w:t>
      </w:r>
      <w:r w:rsidR="004831BE" w:rsidRPr="00FD06D0">
        <w:rPr>
          <w:rStyle w:val="tlid-translation"/>
          <w:lang w:val="cs-CZ"/>
        </w:rPr>
        <w:t xml:space="preserve"> </w:t>
      </w:r>
      <w:r>
        <w:rPr>
          <w:rStyle w:val="tlid-translation"/>
          <w:lang w:val="cs-CZ"/>
        </w:rPr>
        <w:t xml:space="preserve">Přesto </w:t>
      </w:r>
      <w:r w:rsidR="004831BE" w:rsidRPr="00FD06D0">
        <w:rPr>
          <w:rStyle w:val="tlid-translation"/>
          <w:lang w:val="cs-CZ"/>
        </w:rPr>
        <w:t xml:space="preserve">některé metody přecházely v interpolaci a ztrácely na své predikční schopnosti. Při křížové validaci je datový soubor rozdělen na </w:t>
      </w:r>
      <w:r w:rsidR="004831BE" w:rsidRPr="00FD06D0">
        <w:rPr>
          <w:rStyle w:val="tlid-translation"/>
          <w:i/>
          <w:iCs/>
          <w:lang w:val="cs-CZ"/>
        </w:rPr>
        <w:t>k</w:t>
      </w:r>
      <w:r w:rsidR="004831BE" w:rsidRPr="00FD06D0">
        <w:rPr>
          <w:rStyle w:val="tlid-translation"/>
          <w:lang w:val="cs-CZ"/>
        </w:rPr>
        <w:t xml:space="preserve"> podmnožin a přibližně stejným počtem pozorování. Probíhá v </w:t>
      </w:r>
      <w:r w:rsidR="004831BE" w:rsidRPr="00FD06D0">
        <w:rPr>
          <w:rStyle w:val="tlid-translation"/>
          <w:i/>
          <w:iCs/>
          <w:lang w:val="cs-CZ"/>
        </w:rPr>
        <w:t xml:space="preserve">k </w:t>
      </w:r>
      <w:r w:rsidR="004831BE" w:rsidRPr="00FD06D0">
        <w:rPr>
          <w:rStyle w:val="tlid-translation"/>
          <w:lang w:val="cs-CZ"/>
        </w:rPr>
        <w:t>krocích, přičemž v i-té iterac</w:t>
      </w:r>
      <w:r>
        <w:rPr>
          <w:rStyle w:val="tlid-translation"/>
          <w:lang w:val="cs-CZ"/>
        </w:rPr>
        <w:t>i</w:t>
      </w:r>
      <w:r w:rsidR="004831BE" w:rsidRPr="00FD06D0">
        <w:rPr>
          <w:rStyle w:val="tlid-translation"/>
          <w:lang w:val="cs-CZ"/>
        </w:rPr>
        <w:t xml:space="preserve"> (</w:t>
      </w:r>
      <w:r w:rsidR="004831BE" w:rsidRPr="00FD06D0">
        <w:rPr>
          <w:rStyle w:val="tlid-translation"/>
          <w:i/>
          <w:iCs/>
          <w:lang w:val="cs-CZ"/>
        </w:rPr>
        <w:t>i</w:t>
      </w:r>
      <w:r w:rsidR="004831BE" w:rsidRPr="00FD06D0">
        <w:rPr>
          <w:rStyle w:val="tlid-translation"/>
          <w:lang w:val="cs-CZ"/>
        </w:rPr>
        <w:t xml:space="preserve"> = 1,…,k) je </w:t>
      </w:r>
      <w:r w:rsidR="004831BE" w:rsidRPr="00FD06D0">
        <w:rPr>
          <w:rStyle w:val="tlid-translation"/>
          <w:i/>
          <w:iCs/>
          <w:lang w:val="cs-CZ"/>
        </w:rPr>
        <w:t>i</w:t>
      </w:r>
      <w:r w:rsidR="004831BE" w:rsidRPr="00FD06D0">
        <w:rPr>
          <w:rStyle w:val="tlid-translation"/>
          <w:lang w:val="cs-CZ"/>
        </w:rPr>
        <w:t xml:space="preserve">-tá podmnožina </w:t>
      </w:r>
      <w:r>
        <w:rPr>
          <w:rStyle w:val="tlid-translation"/>
          <w:lang w:val="cs-CZ"/>
        </w:rPr>
        <w:t xml:space="preserve">ponechána </w:t>
      </w:r>
      <w:r w:rsidR="004831BE" w:rsidRPr="00FD06D0">
        <w:rPr>
          <w:rStyle w:val="tlid-translation"/>
          <w:lang w:val="cs-CZ"/>
        </w:rPr>
        <w:t xml:space="preserve">stranou jako </w:t>
      </w:r>
      <w:r w:rsidR="004831BE" w:rsidRPr="001914DB">
        <w:rPr>
          <w:rStyle w:val="tlid-translation"/>
          <w:lang w:val="cs-CZ"/>
        </w:rPr>
        <w:t xml:space="preserve">testovací množina, zbytek podmnožin se sjednotí a probíhá </w:t>
      </w:r>
      <w:r w:rsidR="004831BE" w:rsidRPr="001914DB">
        <w:rPr>
          <w:rStyle w:val="tlid-translation"/>
          <w:lang w:val="cs-CZ"/>
        </w:rPr>
        <w:lastRenderedPageBreak/>
        <w:t xml:space="preserve">na něm trénování modelu. Tímto způsobem obdržíme </w:t>
      </w:r>
      <w:r w:rsidR="004831BE" w:rsidRPr="001914DB">
        <w:rPr>
          <w:rStyle w:val="tlid-translation"/>
          <w:i/>
          <w:iCs/>
          <w:lang w:val="cs-CZ"/>
        </w:rPr>
        <w:t xml:space="preserve">k </w:t>
      </w:r>
      <w:r w:rsidR="004831BE" w:rsidRPr="001914DB">
        <w:rPr>
          <w:rStyle w:val="tlid-translation"/>
          <w:lang w:val="cs-CZ"/>
        </w:rPr>
        <w:t xml:space="preserve">predikcí. </w:t>
      </w:r>
      <w:r w:rsidR="00244177" w:rsidRPr="001914DB">
        <w:rPr>
          <w:lang w:val="cs-CZ"/>
        </w:rPr>
        <w:t xml:space="preserve">Celková přesnost, případně chyba modelu, je </w:t>
      </w:r>
      <w:r w:rsidR="00571280" w:rsidRPr="001914DB">
        <w:rPr>
          <w:lang w:val="cs-CZ"/>
        </w:rPr>
        <w:t xml:space="preserve">následně </w:t>
      </w:r>
      <w:r w:rsidR="00244177" w:rsidRPr="001914DB">
        <w:rPr>
          <w:lang w:val="cs-CZ"/>
        </w:rPr>
        <w:t xml:space="preserve">stanovena </w:t>
      </w:r>
      <w:r w:rsidR="001914DB" w:rsidRPr="001914DB">
        <w:rPr>
          <w:lang w:val="cs-CZ"/>
        </w:rPr>
        <w:t xml:space="preserve">na bázi </w:t>
      </w:r>
      <w:r w:rsidR="00244177" w:rsidRPr="001914DB">
        <w:rPr>
          <w:lang w:val="cs-CZ"/>
        </w:rPr>
        <w:t>průměr</w:t>
      </w:r>
      <w:r w:rsidR="001914DB" w:rsidRPr="001914DB">
        <w:rPr>
          <w:lang w:val="cs-CZ"/>
        </w:rPr>
        <w:t>u</w:t>
      </w:r>
      <w:r w:rsidR="00244177" w:rsidRPr="001914DB">
        <w:rPr>
          <w:lang w:val="cs-CZ"/>
        </w:rPr>
        <w:t xml:space="preserve"> </w:t>
      </w:r>
      <w:r w:rsidR="001914DB" w:rsidRPr="001914DB">
        <w:rPr>
          <w:lang w:val="cs-CZ"/>
        </w:rPr>
        <w:t xml:space="preserve">ze </w:t>
      </w:r>
      <w:r w:rsidR="00244177" w:rsidRPr="001914DB">
        <w:rPr>
          <w:lang w:val="cs-CZ"/>
        </w:rPr>
        <w:t xml:space="preserve">všech </w:t>
      </w:r>
      <w:r w:rsidR="00244177" w:rsidRPr="001914DB">
        <w:rPr>
          <w:i/>
          <w:iCs/>
          <w:lang w:val="cs-CZ"/>
        </w:rPr>
        <w:t>k</w:t>
      </w:r>
      <w:r w:rsidR="00244177" w:rsidRPr="001914DB">
        <w:rPr>
          <w:lang w:val="cs-CZ"/>
        </w:rPr>
        <w:t xml:space="preserve"> predikcí.</w:t>
      </w:r>
      <w:r w:rsidR="00244177" w:rsidRPr="001914DB">
        <w:rPr>
          <w:rStyle w:val="tlid-translation"/>
          <w:lang w:val="cs-CZ"/>
        </w:rPr>
        <w:t xml:space="preserve"> </w:t>
      </w:r>
      <w:r w:rsidR="004831BE" w:rsidRPr="001914DB">
        <w:rPr>
          <w:rStyle w:val="tlid-translation"/>
          <w:lang w:val="cs-CZ"/>
        </w:rPr>
        <w:t xml:space="preserve">V našem případě bylo voleno </w:t>
      </w:r>
      <w:r w:rsidR="004831BE" w:rsidRPr="001914DB">
        <w:rPr>
          <w:rStyle w:val="tlid-translation"/>
          <w:i/>
          <w:iCs/>
          <w:lang w:val="cs-CZ"/>
        </w:rPr>
        <w:t>k</w:t>
      </w:r>
      <w:r w:rsidR="004831BE" w:rsidRPr="001914DB">
        <w:rPr>
          <w:rStyle w:val="tlid-translation"/>
          <w:lang w:val="cs-CZ"/>
        </w:rPr>
        <w:t>=10.</w:t>
      </w:r>
    </w:p>
    <w:p w14:paraId="296C5DAB" w14:textId="20734CCC" w:rsidR="004831BE" w:rsidRPr="00FD06D0" w:rsidRDefault="004831BE" w:rsidP="004831BE">
      <w:pPr>
        <w:pStyle w:val="Standard"/>
        <w:jc w:val="both"/>
        <w:rPr>
          <w:lang w:val="cs-CZ"/>
        </w:rPr>
      </w:pPr>
      <w:r w:rsidRPr="001914DB">
        <w:rPr>
          <w:rStyle w:val="tlid-translation"/>
          <w:lang w:val="cs-CZ"/>
        </w:rPr>
        <w:t xml:space="preserve">Při hledání vhodného modelu </w:t>
      </w:r>
      <w:r w:rsidR="008F3E0A" w:rsidRPr="001914DB">
        <w:rPr>
          <w:rStyle w:val="tlid-translation"/>
          <w:lang w:val="cs-CZ"/>
        </w:rPr>
        <w:t>pro</w:t>
      </w:r>
      <w:r w:rsidRPr="001914DB">
        <w:rPr>
          <w:rStyle w:val="tlid-translation"/>
          <w:lang w:val="cs-CZ"/>
        </w:rPr>
        <w:t xml:space="preserve"> </w:t>
      </w:r>
      <w:r w:rsidRPr="001914DB">
        <w:rPr>
          <w:lang w:val="cs-CZ"/>
        </w:rPr>
        <w:t>odhad nadzemní biomasy bylo testováno</w:t>
      </w:r>
      <w:r w:rsidRPr="00FD06D0">
        <w:rPr>
          <w:lang w:val="cs-CZ"/>
        </w:rPr>
        <w:t xml:space="preserve"> několik regresních metod </w:t>
      </w:r>
      <w:r w:rsidR="00FD06D0">
        <w:rPr>
          <w:lang w:val="cs-CZ"/>
        </w:rPr>
        <w:t xml:space="preserve">pomocí </w:t>
      </w:r>
      <w:r w:rsidRPr="00FD06D0">
        <w:rPr>
          <w:lang w:val="cs-CZ"/>
        </w:rPr>
        <w:t>nástrojů z knihovny sklearn (Pedregosa, 2011)</w:t>
      </w:r>
      <w:r w:rsidR="008F3E0A" w:rsidRPr="00FD06D0">
        <w:rPr>
          <w:lang w:val="cs-CZ"/>
        </w:rPr>
        <w:t xml:space="preserve"> pro programovací jazyk Python</w:t>
      </w:r>
      <w:r w:rsidRPr="00FD06D0">
        <w:rPr>
          <w:lang w:val="cs-CZ"/>
        </w:rPr>
        <w:t xml:space="preserve">. V rámci každé metody proběhlo nejprve ladění hyperparametrů modelu vůči trénovací sadě dat </w:t>
      </w:r>
      <w:r w:rsidR="008F3E0A" w:rsidRPr="00FD06D0">
        <w:rPr>
          <w:lang w:val="cs-CZ"/>
        </w:rPr>
        <w:t>(</w:t>
      </w:r>
      <w:r w:rsidR="00FD06D0">
        <w:rPr>
          <w:lang w:val="cs-CZ"/>
        </w:rPr>
        <w:t>k</w:t>
      </w:r>
      <w:r w:rsidR="008F3E0A" w:rsidRPr="00FD06D0">
        <w:rPr>
          <w:lang w:val="cs-CZ"/>
        </w:rPr>
        <w:t xml:space="preserve">onkrétní příklad níže.) </w:t>
      </w:r>
      <w:r w:rsidRPr="00FD06D0">
        <w:rPr>
          <w:lang w:val="cs-CZ"/>
        </w:rPr>
        <w:t xml:space="preserve">Pokud kombinace přípustných hodnot jednotlivých parametrů metody přesahovala </w:t>
      </w:r>
      <w:r w:rsidR="008F3E0A" w:rsidRPr="00FD06D0">
        <w:rPr>
          <w:lang w:val="cs-CZ"/>
        </w:rPr>
        <w:t xml:space="preserve">počet </w:t>
      </w:r>
      <w:r w:rsidRPr="00FD06D0">
        <w:rPr>
          <w:lang w:val="cs-CZ"/>
        </w:rPr>
        <w:t>500, bylo vybráno pouze 500 náhodných kombinací nastavení a ty byly přes křížovou validaci vyhodnoceny. Obdržený model byl aplikován na testovací sadu</w:t>
      </w:r>
      <w:r w:rsidR="00FD06D0">
        <w:rPr>
          <w:lang w:val="cs-CZ"/>
        </w:rPr>
        <w:t xml:space="preserve"> (</w:t>
      </w:r>
      <w:r w:rsidRPr="00FD06D0">
        <w:rPr>
          <w:lang w:val="cs-CZ"/>
        </w:rPr>
        <w:t>pokud byla k</w:t>
      </w:r>
      <w:r w:rsidR="00FD06D0">
        <w:rPr>
          <w:lang w:val="cs-CZ"/>
        </w:rPr>
        <w:t> </w:t>
      </w:r>
      <w:r w:rsidRPr="00FD06D0">
        <w:rPr>
          <w:lang w:val="cs-CZ"/>
        </w:rPr>
        <w:t>dispozici</w:t>
      </w:r>
      <w:r w:rsidR="00FD06D0">
        <w:rPr>
          <w:lang w:val="cs-CZ"/>
        </w:rPr>
        <w:t>)</w:t>
      </w:r>
      <w:r w:rsidRPr="00FD06D0">
        <w:rPr>
          <w:lang w:val="cs-CZ"/>
        </w:rPr>
        <w:t xml:space="preserve"> </w:t>
      </w:r>
      <w:r w:rsidR="00FD06D0">
        <w:rPr>
          <w:lang w:val="cs-CZ"/>
        </w:rPr>
        <w:t xml:space="preserve">nebo </w:t>
      </w:r>
      <w:r w:rsidRPr="00FD06D0">
        <w:rPr>
          <w:lang w:val="cs-CZ"/>
        </w:rPr>
        <w:t>použit přímo k predikci na zájmovém území. V případě přítomnosti testovací sady byl model vyhodnocen dle vybraných charakteristik (r</w:t>
      </w:r>
      <w:r w:rsidRPr="00FD06D0">
        <w:rPr>
          <w:vertAlign w:val="superscript"/>
          <w:lang w:val="cs-CZ"/>
        </w:rPr>
        <w:t>2</w:t>
      </w:r>
      <w:r w:rsidRPr="00FD06D0">
        <w:rPr>
          <w:lang w:val="cs-CZ"/>
        </w:rPr>
        <w:t xml:space="preserve">, rmse, přesnost). Přesnost odhadu je zde dána pomocí střední absolutní procentuální chyby odhadu MAPE (Tofallis et al. 2015) </w:t>
      </w:r>
      <w:r w:rsidR="00FD06D0">
        <w:rPr>
          <w:lang w:val="cs-CZ"/>
        </w:rPr>
        <w:t xml:space="preserve">se </w:t>
      </w:r>
      <w:r w:rsidRPr="00FD06D0">
        <w:rPr>
          <w:lang w:val="cs-CZ"/>
        </w:rPr>
        <w:t>vztahem Přesnost = 100-MAPE.</w:t>
      </w:r>
    </w:p>
    <w:p w14:paraId="272934A6" w14:textId="42D073EC" w:rsidR="004831BE" w:rsidRPr="00634141" w:rsidRDefault="004831BE" w:rsidP="004B595C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240" w:lineRule="auto"/>
        <w:jc w:val="both"/>
        <w:rPr>
          <w:lang w:val="cs-CZ"/>
        </w:rPr>
      </w:pPr>
      <w:r w:rsidRPr="00FD06D0">
        <w:rPr>
          <w:lang w:val="cs-CZ"/>
        </w:rPr>
        <w:t>Celkem bylo testováno 13 regresních modelů</w:t>
      </w:r>
      <w:r w:rsidR="00FD06D0">
        <w:rPr>
          <w:lang w:val="cs-CZ"/>
        </w:rPr>
        <w:t>,</w:t>
      </w:r>
      <w:r w:rsidRPr="00FD06D0">
        <w:rPr>
          <w:lang w:val="cs-CZ"/>
        </w:rPr>
        <w:t xml:space="preserve"> </w:t>
      </w:r>
      <w:r w:rsidR="00FD06D0">
        <w:rPr>
          <w:lang w:val="cs-CZ"/>
        </w:rPr>
        <w:t xml:space="preserve">včetně </w:t>
      </w:r>
      <w:r w:rsidRPr="00FD06D0">
        <w:rPr>
          <w:lang w:val="cs-CZ"/>
        </w:rPr>
        <w:t>Stochastic gradien descent (SGDR), Lasso, Bayesian, ElasticNet, SVR, Randomforest, model na základě neuronových sítí</w:t>
      </w:r>
      <w:r w:rsidR="008F3E0A" w:rsidRPr="00FD06D0">
        <w:rPr>
          <w:lang w:val="cs-CZ"/>
        </w:rPr>
        <w:t>, a další</w:t>
      </w:r>
      <w:r w:rsidRPr="00FD06D0">
        <w:rPr>
          <w:lang w:val="cs-CZ"/>
        </w:rPr>
        <w:t xml:space="preserve">. </w:t>
      </w:r>
      <w:r w:rsidR="008F3E0A" w:rsidRPr="00FD06D0">
        <w:rPr>
          <w:lang w:val="cs-CZ"/>
        </w:rPr>
        <w:t xml:space="preserve">Na základě zjištěných výrazně rozdílných spektrálních vlastností pro jehličnaté a listnaté porosty probíhala tvorba modelu separátně pro </w:t>
      </w:r>
      <w:r w:rsidR="00FD06D0">
        <w:rPr>
          <w:lang w:val="cs-CZ"/>
        </w:rPr>
        <w:t xml:space="preserve">tyto </w:t>
      </w:r>
      <w:r w:rsidR="008F3E0A" w:rsidRPr="00FD06D0">
        <w:rPr>
          <w:lang w:val="cs-CZ"/>
        </w:rPr>
        <w:t>typ</w:t>
      </w:r>
      <w:r w:rsidR="00FD06D0">
        <w:rPr>
          <w:lang w:val="cs-CZ"/>
        </w:rPr>
        <w:t>y lesa</w:t>
      </w:r>
      <w:r w:rsidR="008F3E0A" w:rsidRPr="00FD06D0">
        <w:rPr>
          <w:lang w:val="cs-CZ"/>
        </w:rPr>
        <w:t>.</w:t>
      </w:r>
      <w:r w:rsidR="00B50ED4" w:rsidRPr="00FD06D0">
        <w:rPr>
          <w:lang w:val="cs-CZ"/>
        </w:rPr>
        <w:t xml:space="preserve"> </w:t>
      </w:r>
      <w:r w:rsidRPr="00FD06D0">
        <w:rPr>
          <w:lang w:val="cs-CZ"/>
        </w:rPr>
        <w:t>Predikční schopnost model</w:t>
      </w:r>
      <w:r w:rsidR="008F3E0A" w:rsidRPr="00FD06D0">
        <w:rPr>
          <w:lang w:val="cs-CZ"/>
        </w:rPr>
        <w:t>ů</w:t>
      </w:r>
      <w:r w:rsidRPr="00FD06D0">
        <w:rPr>
          <w:lang w:val="cs-CZ"/>
        </w:rPr>
        <w:t xml:space="preserve"> se pro jednotlivé typy lesního porostu výrazně lišila. </w:t>
      </w:r>
      <w:r w:rsidR="00FD06D0">
        <w:rPr>
          <w:lang w:val="cs-CZ"/>
        </w:rPr>
        <w:t>O</w:t>
      </w:r>
      <w:r w:rsidRPr="00FD06D0">
        <w:rPr>
          <w:lang w:val="cs-CZ"/>
        </w:rPr>
        <w:t>dhad</w:t>
      </w:r>
      <w:r w:rsidR="00FD06D0">
        <w:rPr>
          <w:lang w:val="cs-CZ"/>
        </w:rPr>
        <w:t>y</w:t>
      </w:r>
      <w:r w:rsidRPr="00FD06D0">
        <w:rPr>
          <w:lang w:val="cs-CZ"/>
        </w:rPr>
        <w:t xml:space="preserve"> biomasy pro listnatý typ lesního porostu </w:t>
      </w:r>
      <w:r w:rsidR="00FD06D0">
        <w:rPr>
          <w:lang w:val="cs-CZ"/>
        </w:rPr>
        <w:t xml:space="preserve">obecně </w:t>
      </w:r>
      <w:r w:rsidRPr="00FD06D0">
        <w:rPr>
          <w:lang w:val="cs-CZ"/>
        </w:rPr>
        <w:t>vykaz</w:t>
      </w:r>
      <w:r w:rsidR="004B595C">
        <w:rPr>
          <w:lang w:val="cs-CZ"/>
        </w:rPr>
        <w:t>oval slabší predikční schopnost.</w:t>
      </w:r>
    </w:p>
    <w:p w14:paraId="4E4B2FB3" w14:textId="7F425560" w:rsidR="00F90A46" w:rsidRPr="00FD06D0" w:rsidRDefault="000531A3" w:rsidP="004B595C">
      <w:pPr>
        <w:spacing w:before="120"/>
        <w:rPr>
          <w:lang w:val="cs-CZ"/>
        </w:rPr>
      </w:pPr>
      <w:r w:rsidRPr="00FD06D0">
        <w:rPr>
          <w:lang w:val="cs-CZ"/>
        </w:rPr>
        <w:t xml:space="preserve">Mezi modely s dobrou predikční schopností se řadily </w:t>
      </w:r>
      <w:r w:rsidR="00EC4083">
        <w:rPr>
          <w:lang w:val="cs-CZ"/>
        </w:rPr>
        <w:t xml:space="preserve">postupy </w:t>
      </w:r>
      <w:r w:rsidRPr="00FD06D0">
        <w:rPr>
          <w:lang w:val="cs-CZ"/>
        </w:rPr>
        <w:t>založené na metodě</w:t>
      </w:r>
      <w:r w:rsidR="00F90A46" w:rsidRPr="00FD06D0">
        <w:rPr>
          <w:lang w:val="cs-CZ"/>
        </w:rPr>
        <w:t xml:space="preserve"> AdaBoost, </w:t>
      </w:r>
      <w:r w:rsidR="004B595C">
        <w:rPr>
          <w:lang w:val="cs-CZ"/>
        </w:rPr>
        <w:t>Linear regression and Bayesian</w:t>
      </w:r>
      <w:r w:rsidR="00F90A46" w:rsidRPr="00FD06D0">
        <w:rPr>
          <w:lang w:val="cs-CZ"/>
        </w:rPr>
        <w:t>.</w:t>
      </w:r>
      <w:r w:rsidR="00763A68" w:rsidRPr="00FD06D0">
        <w:rPr>
          <w:lang w:val="cs-CZ"/>
        </w:rPr>
        <w:t xml:space="preserve"> Jejich základní princip proto blíže vysvětlujeme.</w:t>
      </w:r>
    </w:p>
    <w:p w14:paraId="701E4021" w14:textId="500F1CA0" w:rsidR="00F90A46" w:rsidRPr="00FD06D0" w:rsidRDefault="00F90A46" w:rsidP="00F90A46">
      <w:pPr>
        <w:pStyle w:val="Standard"/>
        <w:jc w:val="both"/>
        <w:rPr>
          <w:lang w:val="cs-CZ"/>
        </w:rPr>
      </w:pPr>
      <w:r w:rsidRPr="00FD06D0">
        <w:rPr>
          <w:lang w:val="cs-CZ"/>
        </w:rPr>
        <w:t>AdaBoost regrese.</w:t>
      </w:r>
      <w:r w:rsidR="00B50ED4" w:rsidRPr="00FD06D0">
        <w:rPr>
          <w:lang w:val="cs-CZ"/>
        </w:rPr>
        <w:t xml:space="preserve"> </w:t>
      </w:r>
      <w:r w:rsidRPr="00FD06D0">
        <w:rPr>
          <w:lang w:val="cs-CZ"/>
        </w:rPr>
        <w:t xml:space="preserve">Jedná se o </w:t>
      </w:r>
      <w:r w:rsidR="00763A68" w:rsidRPr="00FD06D0">
        <w:rPr>
          <w:lang w:val="cs-CZ"/>
        </w:rPr>
        <w:t xml:space="preserve">kombinovanou </w:t>
      </w:r>
      <w:r w:rsidRPr="00FD06D0">
        <w:rPr>
          <w:lang w:val="cs-CZ"/>
        </w:rPr>
        <w:t xml:space="preserve">metodu, tedy je použito více modelů (v našem případě rozhodovací stromy, obecně lze použít i jiný typ modelu), kde je výsledná predikce dána váženou kompozicí jednotlivých modelů. V tomto případě nejsou jednotlivé modely nezávislé, ale tvorba nového </w:t>
      </w:r>
      <w:r w:rsidRPr="009E3CD5">
        <w:rPr>
          <w:lang w:val="cs-CZ"/>
        </w:rPr>
        <w:t>modelů</w:t>
      </w:r>
      <w:r w:rsidRPr="00FD06D0">
        <w:rPr>
          <w:lang w:val="cs-CZ"/>
        </w:rPr>
        <w:t xml:space="preserve"> je ovlivněna vždy předchozím. V první iteraci je přiřazena všem pozorováním stejná váha. Každý následující model by měl být schopen zpřesnit hodnoty, s kterými si jeho předchůdce neporadil. Tohoto je docíleno, když v každé iteraci je zvýšena váha těm pozorováním, které byly v předchozí špatně odhadnuty (Drucker, 1997). Optimalizace hyperparametrů probíhala pro různé nastavení počtu stromů, ztrátovou funkci a pro tzv</w:t>
      </w:r>
      <w:r w:rsidR="00763A68" w:rsidRPr="00FD06D0">
        <w:rPr>
          <w:lang w:val="cs-CZ"/>
        </w:rPr>
        <w:t>.</w:t>
      </w:r>
      <w:r w:rsidRPr="00FD06D0">
        <w:rPr>
          <w:lang w:val="cs-CZ"/>
        </w:rPr>
        <w:t xml:space="preserve"> learning</w:t>
      </w:r>
      <w:r w:rsidR="00763A68" w:rsidRPr="00FD06D0">
        <w:rPr>
          <w:lang w:val="cs-CZ"/>
        </w:rPr>
        <w:t xml:space="preserve"> </w:t>
      </w:r>
      <w:r w:rsidRPr="00FD06D0">
        <w:rPr>
          <w:lang w:val="cs-CZ"/>
        </w:rPr>
        <w:t>rate, kterou lze vnímat jako</w:t>
      </w:r>
      <w:r w:rsidR="00B50ED4" w:rsidRPr="00FD06D0">
        <w:rPr>
          <w:lang w:val="cs-CZ"/>
        </w:rPr>
        <w:t xml:space="preserve"> </w:t>
      </w:r>
      <w:r w:rsidRPr="00FD06D0">
        <w:rPr>
          <w:lang w:val="cs-CZ"/>
        </w:rPr>
        <w:t>odolnost vůči přeučení.</w:t>
      </w:r>
    </w:p>
    <w:p w14:paraId="1AC1FC57" w14:textId="6A882788" w:rsidR="00426ECC" w:rsidRPr="00634141" w:rsidRDefault="00426ECC" w:rsidP="00F90A46">
      <w:pPr>
        <w:pStyle w:val="Standard"/>
        <w:jc w:val="both"/>
        <w:rPr>
          <w:lang w:val="cs-CZ"/>
        </w:rPr>
      </w:pPr>
      <w:r w:rsidRPr="00634141">
        <w:rPr>
          <w:lang w:val="cs-CZ"/>
        </w:rPr>
        <w:t>Bayesian Ridge model</w:t>
      </w:r>
      <w:r w:rsidR="00BF45EF">
        <w:rPr>
          <w:lang w:val="cs-CZ"/>
        </w:rPr>
        <w:t>.</w:t>
      </w:r>
      <w:r w:rsidRPr="00634141">
        <w:rPr>
          <w:lang w:val="cs-CZ"/>
        </w:rPr>
        <w:t xml:space="preserve"> </w:t>
      </w:r>
      <w:r w:rsidR="00BF45EF">
        <w:rPr>
          <w:lang w:val="cs-CZ"/>
        </w:rPr>
        <w:t>Tento model p</w:t>
      </w:r>
      <w:r w:rsidRPr="00634141">
        <w:rPr>
          <w:lang w:val="cs-CZ"/>
        </w:rPr>
        <w:t xml:space="preserve">racuje s podmíněnými </w:t>
      </w:r>
      <w:hyperlink r:id="rId16" w:tgtFrame="_blank" w:history="1">
        <w:r w:rsidRPr="00634141">
          <w:rPr>
            <w:lang w:val="cs-CZ"/>
          </w:rPr>
          <w:t>pravděpodobnostmi</w:t>
        </w:r>
      </w:hyperlink>
      <w:r w:rsidR="00BF45EF">
        <w:rPr>
          <w:lang w:val="cs-CZ"/>
        </w:rPr>
        <w:t xml:space="preserve"> a</w:t>
      </w:r>
      <w:r w:rsidRPr="00634141">
        <w:rPr>
          <w:lang w:val="cs-CZ"/>
        </w:rPr>
        <w:t xml:space="preserve"> umožňuje zahrnout regulační parametry do procesu odhadu, </w:t>
      </w:r>
      <w:r w:rsidR="00BF45EF">
        <w:rPr>
          <w:lang w:val="cs-CZ"/>
        </w:rPr>
        <w:t xml:space="preserve">kdy jsou </w:t>
      </w:r>
      <w:r w:rsidRPr="00634141">
        <w:rPr>
          <w:lang w:val="cs-CZ"/>
        </w:rPr>
        <w:t>parametr</w:t>
      </w:r>
      <w:r w:rsidR="00BF45EF">
        <w:rPr>
          <w:lang w:val="cs-CZ"/>
        </w:rPr>
        <w:t>y</w:t>
      </w:r>
      <w:r w:rsidRPr="00634141">
        <w:rPr>
          <w:lang w:val="cs-CZ"/>
        </w:rPr>
        <w:t xml:space="preserve"> </w:t>
      </w:r>
      <w:r w:rsidR="00BF45EF">
        <w:rPr>
          <w:lang w:val="cs-CZ"/>
        </w:rPr>
        <w:t xml:space="preserve">odhadovány </w:t>
      </w:r>
      <w:r w:rsidRPr="00634141">
        <w:rPr>
          <w:lang w:val="cs-CZ"/>
        </w:rPr>
        <w:t xml:space="preserve">dle dostupných relevantních </w:t>
      </w:r>
      <w:r w:rsidR="00BF45EF">
        <w:rPr>
          <w:lang w:val="cs-CZ"/>
        </w:rPr>
        <w:t>veličin</w:t>
      </w:r>
      <w:r w:rsidRPr="00634141">
        <w:rPr>
          <w:lang w:val="cs-CZ"/>
        </w:rPr>
        <w:t xml:space="preserve"> a</w:t>
      </w:r>
      <w:r w:rsidR="00F236C7">
        <w:rPr>
          <w:lang w:val="cs-CZ"/>
        </w:rPr>
        <w:t xml:space="preserve"> model se</w:t>
      </w:r>
      <w:r w:rsidRPr="00634141">
        <w:rPr>
          <w:lang w:val="cs-CZ"/>
        </w:rPr>
        <w:t xml:space="preserve"> přizpůsobuj</w:t>
      </w:r>
      <w:r w:rsidR="00F236C7">
        <w:rPr>
          <w:lang w:val="cs-CZ"/>
        </w:rPr>
        <w:t>e</w:t>
      </w:r>
      <w:r w:rsidRPr="00634141">
        <w:rPr>
          <w:lang w:val="cs-CZ"/>
        </w:rPr>
        <w:t xml:space="preserve"> aktuálním datům. Základ tvoří Bayesova věta, která popisuje pravděpodobnost jevu za podmínky nastoupení jevu druhého. Nevýhodou může být větší časová náročnost odvození modelu. </w:t>
      </w:r>
      <w:r w:rsidR="00CF0A54">
        <w:rPr>
          <w:lang w:val="ru-RU"/>
        </w:rPr>
        <w:t>(</w:t>
      </w:r>
      <w:r w:rsidR="00CF0A54" w:rsidRPr="00634141">
        <w:rPr>
          <w:lang w:val="cs-CZ"/>
        </w:rPr>
        <w:t>Berger 1999</w:t>
      </w:r>
      <w:r w:rsidR="00CF0A54">
        <w:rPr>
          <w:lang w:val="ru-RU"/>
        </w:rPr>
        <w:t>)</w:t>
      </w:r>
      <w:r w:rsidR="00CF0A54" w:rsidRPr="00634141">
        <w:rPr>
          <w:lang w:val="cs-CZ"/>
        </w:rPr>
        <w:t xml:space="preserve">. </w:t>
      </w:r>
    </w:p>
    <w:p w14:paraId="0332A712" w14:textId="3C4FDE01" w:rsidR="000531A3" w:rsidRPr="00FD06D0" w:rsidRDefault="00F90A46" w:rsidP="00F90A46">
      <w:pPr>
        <w:pStyle w:val="Standard"/>
        <w:jc w:val="both"/>
        <w:rPr>
          <w:lang w:val="cs-CZ"/>
        </w:rPr>
      </w:pPr>
      <w:r w:rsidRPr="00426ECC">
        <w:rPr>
          <w:lang w:val="cs-CZ"/>
        </w:rPr>
        <w:t xml:space="preserve">Předložená </w:t>
      </w:r>
      <w:r w:rsidR="00763A68" w:rsidRPr="00426ECC">
        <w:rPr>
          <w:lang w:val="cs-CZ"/>
        </w:rPr>
        <w:t xml:space="preserve">výsledná </w:t>
      </w:r>
      <w:r w:rsidRPr="00426ECC">
        <w:rPr>
          <w:lang w:val="cs-CZ"/>
        </w:rPr>
        <w:t xml:space="preserve">mapa </w:t>
      </w:r>
      <w:r w:rsidR="00433C19" w:rsidRPr="00426ECC">
        <w:rPr>
          <w:lang w:val="cs-CZ"/>
        </w:rPr>
        <w:t>používá</w:t>
      </w:r>
      <w:r w:rsidRPr="00426ECC">
        <w:rPr>
          <w:lang w:val="cs-CZ"/>
        </w:rPr>
        <w:t xml:space="preserve"> </w:t>
      </w:r>
      <w:r w:rsidR="00433C19" w:rsidRPr="00426ECC">
        <w:rPr>
          <w:lang w:val="cs-CZ"/>
        </w:rPr>
        <w:t xml:space="preserve">Bayesian </w:t>
      </w:r>
      <w:r w:rsidR="00426ECC" w:rsidRPr="00426ECC">
        <w:rPr>
          <w:lang w:val="cs-CZ"/>
        </w:rPr>
        <w:t xml:space="preserve">Ridge </w:t>
      </w:r>
      <w:r w:rsidR="00433C19" w:rsidRPr="00426ECC">
        <w:rPr>
          <w:lang w:val="cs-CZ"/>
        </w:rPr>
        <w:t>model</w:t>
      </w:r>
      <w:r w:rsidRPr="00426ECC">
        <w:rPr>
          <w:lang w:val="cs-CZ"/>
        </w:rPr>
        <w:t xml:space="preserve"> pro predikci nadzemní biomasy jehličnatých </w:t>
      </w:r>
      <w:r w:rsidR="00433C19" w:rsidRPr="00426ECC">
        <w:rPr>
          <w:lang w:val="cs-CZ"/>
        </w:rPr>
        <w:t>a</w:t>
      </w:r>
      <w:r w:rsidRPr="00426ECC">
        <w:rPr>
          <w:lang w:val="cs-CZ"/>
        </w:rPr>
        <w:t xml:space="preserve"> listnat</w:t>
      </w:r>
      <w:r w:rsidR="00433C19" w:rsidRPr="00426ECC">
        <w:rPr>
          <w:lang w:val="cs-CZ"/>
        </w:rPr>
        <w:t>ých</w:t>
      </w:r>
      <w:r w:rsidRPr="00426ECC">
        <w:rPr>
          <w:lang w:val="cs-CZ"/>
        </w:rPr>
        <w:t xml:space="preserve"> lesní</w:t>
      </w:r>
      <w:r w:rsidR="00433C19" w:rsidRPr="00426ECC">
        <w:rPr>
          <w:lang w:val="cs-CZ"/>
        </w:rPr>
        <w:t>ch</w:t>
      </w:r>
      <w:r w:rsidRPr="00426ECC">
        <w:rPr>
          <w:lang w:val="cs-CZ"/>
        </w:rPr>
        <w:t xml:space="preserve"> porost</w:t>
      </w:r>
      <w:r w:rsidR="00433C19" w:rsidRPr="00426ECC">
        <w:rPr>
          <w:lang w:val="cs-CZ"/>
        </w:rPr>
        <w:t>ů</w:t>
      </w:r>
      <w:r w:rsidRPr="00426ECC">
        <w:rPr>
          <w:lang w:val="cs-CZ"/>
        </w:rPr>
        <w:t>.</w:t>
      </w:r>
      <w:r w:rsidR="00C53BBC">
        <w:rPr>
          <w:lang w:val="cs-CZ"/>
        </w:rPr>
        <w:t xml:space="preserve"> Do modelu vstupovaly radarová data (VH) a následující prediktory ze satelitních multispektrálních dat: NDVI, NIR, DI</w:t>
      </w:r>
      <w:r w:rsidR="00C47A51">
        <w:rPr>
          <w:lang w:val="cs-CZ"/>
        </w:rPr>
        <w:t>.</w:t>
      </w:r>
    </w:p>
    <w:p w14:paraId="12166951" w14:textId="77777777" w:rsidR="000531A3" w:rsidRPr="00FD06D0" w:rsidRDefault="000531A3" w:rsidP="008A3EBC">
      <w:pPr>
        <w:rPr>
          <w:rFonts w:eastAsia="Times New Roman"/>
          <w:color w:val="000000"/>
          <w:sz w:val="32"/>
          <w:szCs w:val="32"/>
          <w:lang w:val="cs-CZ"/>
        </w:rPr>
      </w:pPr>
      <w:bookmarkStart w:id="45" w:name="_Toc13217886"/>
      <w:r w:rsidRPr="00FD06D0">
        <w:rPr>
          <w:lang w:val="cs-CZ"/>
        </w:rPr>
        <w:br w:type="page"/>
      </w:r>
    </w:p>
    <w:p w14:paraId="6D98924F" w14:textId="77777777" w:rsidR="008A3EBC" w:rsidRPr="008A3EBC" w:rsidRDefault="008A3EBC" w:rsidP="008A3EBC">
      <w:pPr>
        <w:pStyle w:val="Nadpis1"/>
        <w:rPr>
          <w:lang w:val="cs-CZ"/>
        </w:rPr>
      </w:pPr>
      <w:bookmarkStart w:id="46" w:name="_Toc37083607"/>
      <w:bookmarkEnd w:id="45"/>
      <w:r>
        <w:rPr>
          <w:lang w:val="cs-CZ"/>
        </w:rPr>
        <w:lastRenderedPageBreak/>
        <w:t>Výsledky a diskuze</w:t>
      </w:r>
      <w:bookmarkEnd w:id="46"/>
    </w:p>
    <w:p w14:paraId="0EE10F9C" w14:textId="4B66B019" w:rsidR="002400AB" w:rsidRDefault="00EE4553" w:rsidP="00D11852">
      <w:pPr>
        <w:jc w:val="both"/>
        <w:rPr>
          <w:rFonts w:cstheme="minorHAnsi"/>
          <w:lang w:val="cs-CZ"/>
        </w:rPr>
      </w:pPr>
      <w:r w:rsidRPr="00FD06D0">
        <w:rPr>
          <w:lang w:val="cs-CZ"/>
        </w:rPr>
        <w:t xml:space="preserve">Mapa nadzemní biomasy lesních </w:t>
      </w:r>
      <w:r w:rsidRPr="001914DB">
        <w:rPr>
          <w:lang w:val="cs-CZ"/>
        </w:rPr>
        <w:t xml:space="preserve">porostů v absolutních jednotkách (t/ha) a souvislém plošném zobrazení pro vybrané území byla zpracována na základě </w:t>
      </w:r>
      <w:r w:rsidRPr="001914DB">
        <w:rPr>
          <w:rStyle w:val="tlid-translation"/>
          <w:lang w:val="cs-CZ"/>
        </w:rPr>
        <w:t>výše uvedené technologie</w:t>
      </w:r>
      <w:r w:rsidRPr="001914DB">
        <w:rPr>
          <w:lang w:val="cs-CZ"/>
        </w:rPr>
        <w:t xml:space="preserve"> pro hodnocení lesní nadzemní biomasy ze satelitních dat (</w:t>
      </w:r>
      <w:r w:rsidR="00571280" w:rsidRPr="001914DB">
        <w:rPr>
          <w:lang w:val="cs-CZ"/>
        </w:rPr>
        <w:fldChar w:fldCharType="begin"/>
      </w:r>
      <w:r w:rsidR="00571280" w:rsidRPr="001914DB">
        <w:rPr>
          <w:lang w:val="cs-CZ"/>
        </w:rPr>
        <w:instrText xml:space="preserve"> REF _Ref31615468 \h </w:instrText>
      </w:r>
      <w:r w:rsidR="001914DB">
        <w:rPr>
          <w:lang w:val="cs-CZ"/>
        </w:rPr>
        <w:instrText xml:space="preserve"> \* MERGEFORMAT </w:instrText>
      </w:r>
      <w:r w:rsidR="00571280" w:rsidRPr="001914DB">
        <w:rPr>
          <w:lang w:val="cs-CZ"/>
        </w:rPr>
      </w:r>
      <w:r w:rsidR="00571280" w:rsidRPr="001914DB">
        <w:rPr>
          <w:lang w:val="cs-CZ"/>
        </w:rPr>
        <w:fldChar w:fldCharType="separate"/>
      </w:r>
      <w:r w:rsidR="00BA6B64" w:rsidRPr="00BA6B64">
        <w:rPr>
          <w:lang w:val="cs-CZ"/>
        </w:rPr>
        <w:t>Mapa nadzemní</w:t>
      </w:r>
      <w:r w:rsidR="00BA6B64" w:rsidRPr="00BA6B64">
        <w:rPr>
          <w:noProof/>
          <w:lang w:val="cs-CZ"/>
        </w:rPr>
        <w:t xml:space="preserve"> </w:t>
      </w:r>
      <w:r w:rsidR="00BA6B64" w:rsidRPr="008A3EBC">
        <w:rPr>
          <w:lang w:val="cs-CZ"/>
        </w:rPr>
        <w:t>biomasy lesních porostů</w:t>
      </w:r>
      <w:r w:rsidR="00571280" w:rsidRPr="001914DB">
        <w:rPr>
          <w:lang w:val="cs-CZ"/>
        </w:rPr>
        <w:fldChar w:fldCharType="end"/>
      </w:r>
      <w:r w:rsidRPr="001914DB">
        <w:rPr>
          <w:lang w:val="cs-CZ"/>
        </w:rPr>
        <w:t>).</w:t>
      </w:r>
      <w:r w:rsidR="00E877CC" w:rsidRPr="001914DB">
        <w:rPr>
          <w:lang w:val="cs-CZ"/>
        </w:rPr>
        <w:t xml:space="preserve"> Mapa </w:t>
      </w:r>
      <w:r w:rsidR="00E877CC" w:rsidRPr="001914DB">
        <w:rPr>
          <w:rFonts w:cstheme="minorHAnsi"/>
          <w:lang w:val="cs-CZ"/>
        </w:rPr>
        <w:t xml:space="preserve">zobrazuje </w:t>
      </w:r>
      <w:r w:rsidR="00EC4083" w:rsidRPr="001914DB">
        <w:rPr>
          <w:rFonts w:cstheme="minorHAnsi"/>
          <w:lang w:val="cs-CZ"/>
        </w:rPr>
        <w:t xml:space="preserve">střední </w:t>
      </w:r>
      <w:r w:rsidR="00E877CC" w:rsidRPr="001914DB">
        <w:rPr>
          <w:rFonts w:cstheme="minorHAnsi"/>
          <w:lang w:val="cs-CZ"/>
        </w:rPr>
        <w:t>hodnoty biomasy lesních po</w:t>
      </w:r>
      <w:r w:rsidR="00E82C3C">
        <w:rPr>
          <w:rFonts w:cstheme="minorHAnsi"/>
          <w:lang w:val="cs-CZ"/>
        </w:rPr>
        <w:t>rostů v jednotlivých pixelech (2</w:t>
      </w:r>
      <w:r w:rsidR="00E877CC" w:rsidRPr="001914DB">
        <w:rPr>
          <w:rFonts w:cstheme="minorHAnsi"/>
          <w:lang w:val="cs-CZ"/>
        </w:rPr>
        <w:t>0 m) a ukazuje rozmístění biomasy v prostoru k roku 2015 (referenční stav)</w:t>
      </w:r>
      <w:r w:rsidR="00C630F6">
        <w:rPr>
          <w:rFonts w:cstheme="minorHAnsi"/>
          <w:lang w:val="cs-CZ"/>
        </w:rPr>
        <w:t xml:space="preserve"> (</w:t>
      </w:r>
      <w:r w:rsidR="00C630F6">
        <w:rPr>
          <w:rFonts w:cstheme="minorHAnsi"/>
          <w:lang w:val="cs-CZ"/>
        </w:rPr>
        <w:fldChar w:fldCharType="begin"/>
      </w:r>
      <w:r w:rsidR="00C630F6">
        <w:rPr>
          <w:rFonts w:cstheme="minorHAnsi"/>
          <w:lang w:val="cs-CZ"/>
        </w:rPr>
        <w:instrText xml:space="preserve"> REF _Ref37077261 \h </w:instrText>
      </w:r>
      <w:r w:rsidR="00C630F6">
        <w:rPr>
          <w:rFonts w:cstheme="minorHAnsi"/>
          <w:lang w:val="cs-CZ"/>
        </w:rPr>
      </w:r>
      <w:r w:rsidR="00C630F6">
        <w:rPr>
          <w:rFonts w:cstheme="minorHAnsi"/>
          <w:lang w:val="cs-CZ"/>
        </w:rPr>
        <w:fldChar w:fldCharType="separate"/>
      </w:r>
      <w:r w:rsidR="00C630F6" w:rsidRPr="00634141">
        <w:rPr>
          <w:lang w:val="cs-CZ"/>
        </w:rPr>
        <w:t xml:space="preserve">Obr. </w:t>
      </w:r>
      <w:r w:rsidR="00C630F6" w:rsidRPr="00634141">
        <w:rPr>
          <w:noProof/>
          <w:lang w:val="cs-CZ"/>
        </w:rPr>
        <w:t>5</w:t>
      </w:r>
      <w:r w:rsidR="00C630F6">
        <w:rPr>
          <w:rFonts w:cstheme="minorHAnsi"/>
          <w:lang w:val="cs-CZ"/>
        </w:rPr>
        <w:fldChar w:fldCharType="end"/>
      </w:r>
      <w:r w:rsidR="00C630F6">
        <w:rPr>
          <w:rFonts w:cstheme="minorHAnsi"/>
          <w:lang w:val="cs-CZ"/>
        </w:rPr>
        <w:t>)</w:t>
      </w:r>
      <w:r w:rsidR="00E877CC" w:rsidRPr="001914DB">
        <w:rPr>
          <w:rFonts w:cstheme="minorHAnsi"/>
          <w:lang w:val="cs-CZ"/>
        </w:rPr>
        <w:t xml:space="preserve">. </w:t>
      </w:r>
      <w:r w:rsidR="0040616D" w:rsidRPr="0040616D">
        <w:rPr>
          <w:rFonts w:cstheme="minorHAnsi"/>
          <w:lang w:val="cs-CZ"/>
        </w:rPr>
        <w:t>V</w:t>
      </w:r>
      <w:r w:rsidR="00BF45EF">
        <w:rPr>
          <w:rFonts w:cstheme="minorHAnsi"/>
          <w:lang w:val="cs-CZ"/>
        </w:rPr>
        <w:t> </w:t>
      </w:r>
      <w:r w:rsidR="0040616D" w:rsidRPr="0040616D">
        <w:rPr>
          <w:rFonts w:cstheme="minorHAnsi"/>
          <w:lang w:val="cs-CZ"/>
        </w:rPr>
        <w:t>prostřed</w:t>
      </w:r>
      <w:r w:rsidR="00BF45EF">
        <w:rPr>
          <w:rFonts w:cstheme="minorHAnsi"/>
          <w:lang w:val="cs-CZ"/>
        </w:rPr>
        <w:t xml:space="preserve">í </w:t>
      </w:r>
      <w:r w:rsidR="0040616D" w:rsidRPr="0040616D">
        <w:rPr>
          <w:rFonts w:cstheme="minorHAnsi"/>
          <w:lang w:val="cs-CZ"/>
        </w:rPr>
        <w:t xml:space="preserve">GIS je </w:t>
      </w:r>
      <w:r w:rsidR="00BF45EF" w:rsidRPr="0040616D">
        <w:rPr>
          <w:rFonts w:cstheme="minorHAnsi"/>
          <w:lang w:val="cs-CZ"/>
        </w:rPr>
        <w:t xml:space="preserve">také </w:t>
      </w:r>
      <w:r w:rsidR="0040616D" w:rsidRPr="0040616D">
        <w:rPr>
          <w:rFonts w:cstheme="minorHAnsi"/>
          <w:lang w:val="cs-CZ"/>
        </w:rPr>
        <w:t>možné zobrazení hodnot biomasy pro listnaté a jehličnaté porosty zvlášť při dostupnosti další vrstvy druhového složení</w:t>
      </w:r>
      <w:r w:rsidR="000531A3" w:rsidRPr="001914DB">
        <w:rPr>
          <w:rFonts w:cstheme="minorHAnsi"/>
          <w:lang w:val="cs-CZ"/>
        </w:rPr>
        <w:t>.</w:t>
      </w:r>
    </w:p>
    <w:p w14:paraId="42D5CD82" w14:textId="77777777" w:rsidR="00C630F6" w:rsidRDefault="00C630F6" w:rsidP="00C630F6">
      <w:pPr>
        <w:keepNext/>
        <w:jc w:val="both"/>
      </w:pPr>
      <w:r>
        <w:rPr>
          <w:noProof/>
          <w:lang w:val="cs-CZ" w:eastAsia="cs-CZ"/>
        </w:rPr>
        <w:drawing>
          <wp:inline distT="0" distB="0" distL="0" distR="0" wp14:anchorId="089944C6" wp14:editId="31F464CF">
            <wp:extent cx="5661329" cy="5251656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p_5-Recovered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3696" cy="525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07AA0" w14:textId="67FB03CD" w:rsidR="00B00D1C" w:rsidRDefault="00C630F6" w:rsidP="00C630F6">
      <w:pPr>
        <w:pStyle w:val="Titulek"/>
      </w:pPr>
      <w:bookmarkStart w:id="47" w:name="_Ref37077261"/>
      <w:r>
        <w:t xml:space="preserve">Obr. </w:t>
      </w:r>
      <w:r w:rsidR="003E550F">
        <w:rPr>
          <w:noProof/>
        </w:rPr>
        <w:fldChar w:fldCharType="begin"/>
      </w:r>
      <w:r w:rsidR="003E550F">
        <w:rPr>
          <w:noProof/>
        </w:rPr>
        <w:instrText xml:space="preserve"> SEQ Obr. \* ARABIC </w:instrText>
      </w:r>
      <w:r w:rsidR="003E550F">
        <w:rPr>
          <w:noProof/>
        </w:rPr>
        <w:fldChar w:fldCharType="separate"/>
      </w:r>
      <w:r>
        <w:rPr>
          <w:noProof/>
        </w:rPr>
        <w:t>5</w:t>
      </w:r>
      <w:r w:rsidR="003E550F">
        <w:rPr>
          <w:noProof/>
        </w:rPr>
        <w:fldChar w:fldCharType="end"/>
      </w:r>
      <w:bookmarkEnd w:id="47"/>
      <w:r w:rsidRPr="00C630F6">
        <w:t xml:space="preserve"> </w:t>
      </w:r>
      <w:r w:rsidRPr="00FD06D0">
        <w:t>Mapa nadzemní biomasy lesních porostů</w:t>
      </w:r>
      <w:r>
        <w:t>.</w:t>
      </w:r>
    </w:p>
    <w:p w14:paraId="1C7EE3BB" w14:textId="303157BB" w:rsidR="00873552" w:rsidRPr="00FA108D" w:rsidRDefault="00CE748B" w:rsidP="00FA108D">
      <w:pPr>
        <w:spacing w:before="240"/>
        <w:jc w:val="both"/>
        <w:rPr>
          <w:rStyle w:val="alt-edited"/>
          <w:lang w:val="cs-CZ"/>
        </w:rPr>
      </w:pPr>
      <w:r w:rsidRPr="00FD06D0">
        <w:rPr>
          <w:rStyle w:val="tlid-translation"/>
          <w:lang w:val="cs-CZ"/>
        </w:rPr>
        <w:t xml:space="preserve">Dále jsou poskytovány informace o </w:t>
      </w:r>
      <w:r w:rsidR="00BF45EF">
        <w:rPr>
          <w:rStyle w:val="tlid-translation"/>
          <w:lang w:val="cs-CZ"/>
        </w:rPr>
        <w:t xml:space="preserve">vybraných </w:t>
      </w:r>
      <w:r w:rsidRPr="00FD06D0">
        <w:rPr>
          <w:rStyle w:val="tlid-translation"/>
          <w:lang w:val="cs-CZ"/>
        </w:rPr>
        <w:t>nejistotách, které lze případně opravit při tvorbě mapy současného stavu nadzemní biomasy lesního porostů.</w:t>
      </w:r>
      <w:r w:rsidR="00FA108D">
        <w:rPr>
          <w:rStyle w:val="tlid-translation"/>
          <w:lang w:val="cs-CZ"/>
        </w:rPr>
        <w:t xml:space="preserve"> </w:t>
      </w:r>
      <w:r w:rsidR="002A68EC" w:rsidRPr="00FA108D">
        <w:rPr>
          <w:rStyle w:val="tlid-translation"/>
          <w:lang w:val="cs-CZ"/>
        </w:rPr>
        <w:t>H</w:t>
      </w:r>
      <w:r w:rsidR="008562A5" w:rsidRPr="00FA108D">
        <w:rPr>
          <w:rStyle w:val="tlid-translation"/>
          <w:lang w:val="cs-CZ"/>
        </w:rPr>
        <w:t xml:space="preserve">odnota </w:t>
      </w:r>
      <w:r w:rsidR="00BF45EF">
        <w:rPr>
          <w:rStyle w:val="tlid-translation"/>
          <w:lang w:val="cs-CZ"/>
        </w:rPr>
        <w:t>odrazivosti</w:t>
      </w:r>
      <w:r w:rsidR="008562A5" w:rsidRPr="00FA108D">
        <w:rPr>
          <w:rStyle w:val="tlid-translation"/>
          <w:lang w:val="cs-CZ"/>
        </w:rPr>
        <w:t xml:space="preserve"> v konkrétním pixelu </w:t>
      </w:r>
      <w:r w:rsidR="002A68EC" w:rsidRPr="00FA108D">
        <w:rPr>
          <w:rStyle w:val="tlid-translation"/>
          <w:lang w:val="cs-CZ"/>
        </w:rPr>
        <w:t xml:space="preserve">satelitního snímku </w:t>
      </w:r>
      <w:r w:rsidR="008562A5" w:rsidRPr="00FA108D">
        <w:rPr>
          <w:rStyle w:val="tlid-translation"/>
          <w:lang w:val="cs-CZ"/>
        </w:rPr>
        <w:t xml:space="preserve">je </w:t>
      </w:r>
      <w:r w:rsidR="002A68EC" w:rsidRPr="00FA108D">
        <w:rPr>
          <w:rStyle w:val="tlid-translation"/>
          <w:lang w:val="cs-CZ"/>
        </w:rPr>
        <w:t xml:space="preserve">obvykle </w:t>
      </w:r>
      <w:r w:rsidR="008562A5" w:rsidRPr="00FA108D">
        <w:rPr>
          <w:rStyle w:val="tlid-translation"/>
          <w:lang w:val="cs-CZ"/>
        </w:rPr>
        <w:t xml:space="preserve">ovlivněna hodnotou </w:t>
      </w:r>
      <w:r w:rsidR="00BF45EF">
        <w:rPr>
          <w:rStyle w:val="tlid-translation"/>
          <w:lang w:val="cs-CZ"/>
        </w:rPr>
        <w:t xml:space="preserve">odrazivosti </w:t>
      </w:r>
      <w:r w:rsidR="008562A5" w:rsidRPr="00FA108D">
        <w:rPr>
          <w:rStyle w:val="tlid-translation"/>
          <w:lang w:val="cs-CZ"/>
        </w:rPr>
        <w:t>sousedních pixelů.</w:t>
      </w:r>
      <w:r w:rsidR="008562A5" w:rsidRPr="00FA108D">
        <w:rPr>
          <w:lang w:val="cs-CZ"/>
        </w:rPr>
        <w:t xml:space="preserve"> Vzhledem k tomu, že</w:t>
      </w:r>
      <w:r w:rsidR="00443417" w:rsidRPr="00FA108D">
        <w:rPr>
          <w:lang w:val="cs-CZ"/>
        </w:rPr>
        <w:t xml:space="preserve"> </w:t>
      </w:r>
      <w:r w:rsidR="008562A5" w:rsidRPr="00FA108D">
        <w:rPr>
          <w:lang w:val="cs-CZ"/>
        </w:rPr>
        <w:t xml:space="preserve">inventarizační plochu </w:t>
      </w:r>
      <w:r w:rsidR="002A68EC" w:rsidRPr="00FA108D">
        <w:rPr>
          <w:lang w:val="cs-CZ"/>
        </w:rPr>
        <w:t xml:space="preserve">o rozloze </w:t>
      </w:r>
      <w:r w:rsidR="008562A5" w:rsidRPr="00FA108D">
        <w:rPr>
          <w:lang w:val="cs-CZ"/>
        </w:rPr>
        <w:t>500 m</w:t>
      </w:r>
      <w:r w:rsidR="008562A5" w:rsidRPr="00FA108D">
        <w:rPr>
          <w:vertAlign w:val="superscript"/>
          <w:lang w:val="cs-CZ"/>
        </w:rPr>
        <w:t>2</w:t>
      </w:r>
      <w:r w:rsidR="008562A5" w:rsidRPr="00FA108D">
        <w:rPr>
          <w:lang w:val="cs-CZ"/>
        </w:rPr>
        <w:t xml:space="preserve"> pokrývá jen </w:t>
      </w:r>
      <w:r w:rsidR="002A68EC" w:rsidRPr="00FA108D">
        <w:rPr>
          <w:lang w:val="cs-CZ"/>
        </w:rPr>
        <w:t xml:space="preserve">čtyři </w:t>
      </w:r>
      <w:r w:rsidR="00A167EE" w:rsidRPr="00FA108D">
        <w:rPr>
          <w:lang w:val="cs-CZ"/>
        </w:rPr>
        <w:t>necelé pixely</w:t>
      </w:r>
      <w:r w:rsidR="00443417" w:rsidRPr="00FA108D">
        <w:rPr>
          <w:lang w:val="cs-CZ"/>
        </w:rPr>
        <w:t xml:space="preserve"> </w:t>
      </w:r>
      <w:r w:rsidR="00FA108D">
        <w:rPr>
          <w:lang w:val="cs-CZ"/>
        </w:rPr>
        <w:t>Sentinel</w:t>
      </w:r>
      <w:r w:rsidR="008562A5" w:rsidRPr="00FA108D">
        <w:rPr>
          <w:lang w:val="cs-CZ"/>
        </w:rPr>
        <w:t xml:space="preserve">, </w:t>
      </w:r>
      <w:r w:rsidR="002A68EC" w:rsidRPr="00FA108D">
        <w:rPr>
          <w:lang w:val="cs-CZ"/>
        </w:rPr>
        <w:t xml:space="preserve">kvantifikovaná </w:t>
      </w:r>
      <w:r w:rsidR="00443417" w:rsidRPr="00FA108D">
        <w:rPr>
          <w:lang w:val="cs-CZ"/>
        </w:rPr>
        <w:t>biomas</w:t>
      </w:r>
      <w:r w:rsidR="002A68EC" w:rsidRPr="00FA108D">
        <w:rPr>
          <w:lang w:val="cs-CZ"/>
        </w:rPr>
        <w:t>a</w:t>
      </w:r>
      <w:r w:rsidR="00443417" w:rsidRPr="00FA108D">
        <w:rPr>
          <w:lang w:val="cs-CZ"/>
        </w:rPr>
        <w:t xml:space="preserve"> v</w:t>
      </w:r>
      <w:r w:rsidR="008562A5" w:rsidRPr="00FA108D">
        <w:rPr>
          <w:lang w:val="cs-CZ"/>
        </w:rPr>
        <w:t xml:space="preserve"> </w:t>
      </w:r>
      <w:r w:rsidR="00443417" w:rsidRPr="00FA108D">
        <w:rPr>
          <w:lang w:val="cs-CZ"/>
        </w:rPr>
        <w:t>tomto pixelu m</w:t>
      </w:r>
      <w:r w:rsidR="002A68EC" w:rsidRPr="00FA108D">
        <w:rPr>
          <w:lang w:val="cs-CZ"/>
        </w:rPr>
        <w:t>ů</w:t>
      </w:r>
      <w:r w:rsidR="00443417" w:rsidRPr="00FA108D">
        <w:rPr>
          <w:lang w:val="cs-CZ"/>
        </w:rPr>
        <w:t>že být</w:t>
      </w:r>
      <w:r w:rsidR="00E267A7" w:rsidRPr="00FA108D">
        <w:rPr>
          <w:lang w:val="cs-CZ"/>
        </w:rPr>
        <w:t xml:space="preserve"> částečné</w:t>
      </w:r>
      <w:r w:rsidR="00443417" w:rsidRPr="00FA108D">
        <w:rPr>
          <w:lang w:val="cs-CZ"/>
        </w:rPr>
        <w:t xml:space="preserve"> </w:t>
      </w:r>
      <w:r w:rsidR="00A167EE" w:rsidRPr="00FA108D">
        <w:rPr>
          <w:lang w:val="cs-CZ"/>
        </w:rPr>
        <w:t xml:space="preserve">zkreslena </w:t>
      </w:r>
      <w:r w:rsidR="00443417" w:rsidRPr="00FA108D">
        <w:rPr>
          <w:lang w:val="cs-CZ"/>
        </w:rPr>
        <w:t>hodnotou biomasy sousedních pixelů.</w:t>
      </w:r>
      <w:r w:rsidR="00E267A7" w:rsidRPr="00FA108D">
        <w:rPr>
          <w:lang w:val="cs-CZ"/>
        </w:rPr>
        <w:t xml:space="preserve"> </w:t>
      </w:r>
      <w:r w:rsidR="00BF45EF">
        <w:rPr>
          <w:rStyle w:val="alt-edited"/>
          <w:lang w:val="cs-CZ"/>
        </w:rPr>
        <w:t xml:space="preserve">Nasazení </w:t>
      </w:r>
      <w:r w:rsidR="00E267A7" w:rsidRPr="00FA108D">
        <w:rPr>
          <w:rStyle w:val="alt-edited"/>
          <w:lang w:val="cs-CZ"/>
        </w:rPr>
        <w:t>satelitních</w:t>
      </w:r>
      <w:r w:rsidR="00DF44BD" w:rsidRPr="00FA108D">
        <w:rPr>
          <w:rStyle w:val="alt-edited"/>
          <w:lang w:val="cs-CZ"/>
        </w:rPr>
        <w:t xml:space="preserve"> multispektrálních</w:t>
      </w:r>
      <w:r w:rsidR="00E267A7" w:rsidRPr="00FA108D">
        <w:rPr>
          <w:rStyle w:val="alt-edited"/>
          <w:lang w:val="cs-CZ"/>
        </w:rPr>
        <w:t xml:space="preserve"> dat vyššího prostorového rozlišení </w:t>
      </w:r>
      <w:r w:rsidR="00DF44BD" w:rsidRPr="00FA108D">
        <w:rPr>
          <w:rStyle w:val="alt-edited"/>
          <w:lang w:val="cs-CZ"/>
        </w:rPr>
        <w:t xml:space="preserve">(10 m a </w:t>
      </w:r>
      <w:r w:rsidR="00A167EE" w:rsidRPr="00FA108D">
        <w:rPr>
          <w:rStyle w:val="alt-edited"/>
          <w:lang w:val="cs-CZ"/>
        </w:rPr>
        <w:t>lépe</w:t>
      </w:r>
      <w:r w:rsidR="00DF44BD" w:rsidRPr="00FA108D">
        <w:rPr>
          <w:rStyle w:val="alt-edited"/>
          <w:lang w:val="cs-CZ"/>
        </w:rPr>
        <w:t>)</w:t>
      </w:r>
      <w:r w:rsidR="00A167EE" w:rsidRPr="00FA108D">
        <w:rPr>
          <w:rStyle w:val="alt-edited"/>
          <w:lang w:val="cs-CZ"/>
        </w:rPr>
        <w:t>,</w:t>
      </w:r>
      <w:r w:rsidR="00DF44BD" w:rsidRPr="00FA108D">
        <w:rPr>
          <w:rStyle w:val="alt-edited"/>
          <w:lang w:val="cs-CZ"/>
        </w:rPr>
        <w:t xml:space="preserve"> </w:t>
      </w:r>
      <w:r w:rsidR="00A167EE" w:rsidRPr="00FA108D">
        <w:rPr>
          <w:rStyle w:val="alt-edited"/>
          <w:lang w:val="cs-CZ"/>
        </w:rPr>
        <w:t xml:space="preserve">jsou-li k </w:t>
      </w:r>
      <w:r w:rsidR="00DF44BD" w:rsidRPr="00FA108D">
        <w:rPr>
          <w:rStyle w:val="alt-edited"/>
          <w:lang w:val="cs-CZ"/>
        </w:rPr>
        <w:t>dispozici</w:t>
      </w:r>
      <w:r w:rsidR="00E267A7" w:rsidRPr="00FA108D">
        <w:rPr>
          <w:rStyle w:val="alt-edited"/>
          <w:lang w:val="cs-CZ"/>
        </w:rPr>
        <w:t xml:space="preserve"> </w:t>
      </w:r>
      <w:r w:rsidR="002A68EC" w:rsidRPr="00FA108D">
        <w:rPr>
          <w:rStyle w:val="alt-edited"/>
          <w:lang w:val="cs-CZ"/>
        </w:rPr>
        <w:t xml:space="preserve">pro zájmové </w:t>
      </w:r>
      <w:r w:rsidR="00E267A7" w:rsidRPr="00FA108D">
        <w:rPr>
          <w:rStyle w:val="alt-edited"/>
          <w:lang w:val="cs-CZ"/>
        </w:rPr>
        <w:t>území</w:t>
      </w:r>
      <w:r w:rsidR="00A167EE" w:rsidRPr="00FA108D">
        <w:rPr>
          <w:rStyle w:val="alt-edited"/>
          <w:lang w:val="cs-CZ"/>
        </w:rPr>
        <w:t>,</w:t>
      </w:r>
      <w:r w:rsidR="00DF44BD" w:rsidRPr="00FA108D">
        <w:rPr>
          <w:rStyle w:val="alt-edited"/>
          <w:lang w:val="cs-CZ"/>
        </w:rPr>
        <w:t xml:space="preserve"> </w:t>
      </w:r>
      <w:r w:rsidR="00A167EE" w:rsidRPr="00FA108D">
        <w:rPr>
          <w:rStyle w:val="alt-edited"/>
          <w:lang w:val="cs-CZ"/>
        </w:rPr>
        <w:t xml:space="preserve">by </w:t>
      </w:r>
      <w:r w:rsidR="00DF44BD" w:rsidRPr="00FA108D">
        <w:rPr>
          <w:rStyle w:val="alt-edited"/>
          <w:lang w:val="cs-CZ"/>
        </w:rPr>
        <w:t xml:space="preserve">potenciálně </w:t>
      </w:r>
      <w:r w:rsidR="00A167EE" w:rsidRPr="00FA108D">
        <w:rPr>
          <w:rStyle w:val="alt-edited"/>
          <w:lang w:val="cs-CZ"/>
        </w:rPr>
        <w:t xml:space="preserve">mohlo </w:t>
      </w:r>
      <w:r w:rsidR="00DF44BD" w:rsidRPr="00FA108D">
        <w:rPr>
          <w:rStyle w:val="alt-edited"/>
          <w:lang w:val="cs-CZ"/>
        </w:rPr>
        <w:t>této situaci zabránit.</w:t>
      </w:r>
    </w:p>
    <w:p w14:paraId="04356C58" w14:textId="2E3A938D" w:rsidR="0096448A" w:rsidRPr="00FD06D0" w:rsidRDefault="0096448A" w:rsidP="005A1F10">
      <w:pPr>
        <w:pStyle w:val="Nadpis1"/>
        <w:jc w:val="both"/>
        <w:rPr>
          <w:lang w:val="cs-CZ"/>
        </w:rPr>
      </w:pPr>
      <w:bookmarkStart w:id="48" w:name="_Toc13217887"/>
      <w:bookmarkStart w:id="49" w:name="_Toc37083608"/>
      <w:r w:rsidRPr="00FD06D0">
        <w:rPr>
          <w:lang w:val="cs-CZ"/>
        </w:rPr>
        <w:lastRenderedPageBreak/>
        <w:t>Závěr</w:t>
      </w:r>
      <w:bookmarkEnd w:id="48"/>
      <w:bookmarkEnd w:id="49"/>
    </w:p>
    <w:p w14:paraId="61C16ABE" w14:textId="40588907" w:rsidR="006B1101" w:rsidRPr="00FD06D0" w:rsidRDefault="000D4742" w:rsidP="0019660F">
      <w:pPr>
        <w:spacing w:after="0"/>
        <w:jc w:val="both"/>
        <w:rPr>
          <w:rFonts w:cstheme="minorHAnsi"/>
          <w:lang w:val="cs-CZ"/>
        </w:rPr>
      </w:pPr>
      <w:r w:rsidRPr="00FD06D0">
        <w:rPr>
          <w:rFonts w:cstheme="minorHAnsi"/>
          <w:lang w:val="cs-CZ"/>
        </w:rPr>
        <w:t xml:space="preserve">Předložená mapa nadzemní biomasy lesních porostů </w:t>
      </w:r>
      <w:r w:rsidR="006B1101" w:rsidRPr="00FD06D0">
        <w:rPr>
          <w:rFonts w:cstheme="minorHAnsi"/>
          <w:lang w:val="cs-CZ"/>
        </w:rPr>
        <w:t>zobrazuje</w:t>
      </w:r>
      <w:r w:rsidRPr="00FD06D0">
        <w:rPr>
          <w:rFonts w:cstheme="minorHAnsi"/>
          <w:lang w:val="cs-CZ"/>
        </w:rPr>
        <w:t xml:space="preserve"> referenční </w:t>
      </w:r>
      <w:r w:rsidR="006B1101" w:rsidRPr="00FD06D0">
        <w:rPr>
          <w:rFonts w:cstheme="minorHAnsi"/>
          <w:lang w:val="cs-CZ"/>
        </w:rPr>
        <w:t>hodnoty biomasy</w:t>
      </w:r>
      <w:r w:rsidRPr="00FD06D0">
        <w:rPr>
          <w:rFonts w:cstheme="minorHAnsi"/>
          <w:lang w:val="cs-CZ"/>
        </w:rPr>
        <w:t xml:space="preserve"> k roku 2015. </w:t>
      </w:r>
      <w:r w:rsidR="006B1101" w:rsidRPr="00FD06D0">
        <w:rPr>
          <w:rFonts w:cstheme="minorHAnsi"/>
          <w:lang w:val="cs-CZ"/>
        </w:rPr>
        <w:t xml:space="preserve">Mapa byla vytvořena na </w:t>
      </w:r>
      <w:r w:rsidR="007F6ACE" w:rsidRPr="00FD06D0">
        <w:rPr>
          <w:rFonts w:cstheme="minorHAnsi"/>
          <w:lang w:val="cs-CZ"/>
        </w:rPr>
        <w:t>základě</w:t>
      </w:r>
      <w:r w:rsidR="006B1101" w:rsidRPr="00FD06D0">
        <w:rPr>
          <w:rFonts w:cstheme="minorHAnsi"/>
          <w:lang w:val="cs-CZ"/>
        </w:rPr>
        <w:t xml:space="preserve"> </w:t>
      </w:r>
      <w:r w:rsidR="00BC6AAA" w:rsidRPr="00FD06D0">
        <w:rPr>
          <w:rStyle w:val="tlid-translation"/>
          <w:lang w:val="cs-CZ"/>
        </w:rPr>
        <w:t>metodiky</w:t>
      </w:r>
      <w:r w:rsidR="006B1101" w:rsidRPr="00FD06D0">
        <w:rPr>
          <w:lang w:val="cs-CZ"/>
        </w:rPr>
        <w:t xml:space="preserve"> pro hodnocení lesní nadzemní biomasy ze satelitních </w:t>
      </w:r>
      <w:r w:rsidR="006B1101" w:rsidRPr="00FD06D0">
        <w:rPr>
          <w:rFonts w:cstheme="minorHAnsi"/>
          <w:lang w:val="cs-CZ"/>
        </w:rPr>
        <w:t>multispektrálních a radarových dat.</w:t>
      </w:r>
      <w:r w:rsidR="00582E24" w:rsidRPr="00FD06D0">
        <w:rPr>
          <w:rFonts w:cstheme="minorHAnsi"/>
          <w:lang w:val="cs-CZ"/>
        </w:rPr>
        <w:t xml:space="preserve"> </w:t>
      </w:r>
      <w:r w:rsidR="00582E24" w:rsidRPr="00C630F6">
        <w:rPr>
          <w:rFonts w:cstheme="minorHAnsi"/>
          <w:lang w:val="cs-CZ"/>
        </w:rPr>
        <w:t>Modelování biomasy se provádělo metod</w:t>
      </w:r>
      <w:r w:rsidR="00A167EE" w:rsidRPr="00C630F6">
        <w:rPr>
          <w:rFonts w:cstheme="minorHAnsi"/>
          <w:lang w:val="cs-CZ"/>
        </w:rPr>
        <w:t>ami strojového učení</w:t>
      </w:r>
      <w:r w:rsidR="00582E24" w:rsidRPr="00C630F6">
        <w:rPr>
          <w:rFonts w:cstheme="minorHAnsi"/>
          <w:lang w:val="cs-CZ"/>
        </w:rPr>
        <w:t>, z</w:t>
      </w:r>
      <w:r w:rsidR="00A167EE" w:rsidRPr="00C630F6">
        <w:rPr>
          <w:rFonts w:cstheme="minorHAnsi"/>
          <w:lang w:val="cs-CZ"/>
        </w:rPr>
        <w:t xml:space="preserve"> nichž </w:t>
      </w:r>
      <w:r w:rsidR="00DD4A44">
        <w:rPr>
          <w:lang w:val="cs-CZ"/>
        </w:rPr>
        <w:t>AdaBoost,</w:t>
      </w:r>
      <w:r w:rsidR="00C630F6" w:rsidRPr="00C630F6">
        <w:rPr>
          <w:lang w:val="cs-CZ"/>
        </w:rPr>
        <w:t xml:space="preserve"> Lineární Regrese a </w:t>
      </w:r>
      <w:r w:rsidR="00FC2242" w:rsidRPr="00C630F6">
        <w:rPr>
          <w:lang w:val="cs-CZ"/>
        </w:rPr>
        <w:t>model</w:t>
      </w:r>
      <w:r w:rsidR="00FC2242" w:rsidRPr="00C630F6">
        <w:rPr>
          <w:rFonts w:cstheme="minorHAnsi"/>
          <w:lang w:val="cs-CZ"/>
        </w:rPr>
        <w:t xml:space="preserve"> </w:t>
      </w:r>
      <w:r w:rsidR="00C630F6" w:rsidRPr="00C630F6">
        <w:rPr>
          <w:lang w:val="cs-CZ"/>
        </w:rPr>
        <w:t>Bayesian</w:t>
      </w:r>
      <w:r w:rsidR="000047D6">
        <w:rPr>
          <w:lang w:val="cs-CZ"/>
        </w:rPr>
        <w:t xml:space="preserve"> Ridge</w:t>
      </w:r>
      <w:r w:rsidR="00C630F6" w:rsidRPr="00C630F6">
        <w:rPr>
          <w:lang w:val="cs-CZ"/>
        </w:rPr>
        <w:t xml:space="preserve"> </w:t>
      </w:r>
      <w:r w:rsidR="00582E24" w:rsidRPr="00C630F6">
        <w:rPr>
          <w:rFonts w:cstheme="minorHAnsi"/>
          <w:lang w:val="cs-CZ"/>
        </w:rPr>
        <w:t xml:space="preserve">ukázaly </w:t>
      </w:r>
      <w:r w:rsidR="00342406" w:rsidRPr="00C630F6">
        <w:rPr>
          <w:rStyle w:val="tlid-translation"/>
          <w:lang w:val="cs-CZ"/>
        </w:rPr>
        <w:t>vysokou</w:t>
      </w:r>
      <w:r w:rsidR="00582E24" w:rsidRPr="00C630F6">
        <w:rPr>
          <w:rStyle w:val="tlid-translation"/>
          <w:lang w:val="cs-CZ"/>
        </w:rPr>
        <w:t xml:space="preserve"> schopnost identifikovat složité vztahy mezi prediktory a proměnnými produktivity lesa.</w:t>
      </w:r>
    </w:p>
    <w:p w14:paraId="3C7FD96A" w14:textId="5C918227" w:rsidR="0096448A" w:rsidRPr="00FD06D0" w:rsidRDefault="000D4742" w:rsidP="0019660F">
      <w:pPr>
        <w:spacing w:after="0"/>
        <w:jc w:val="both"/>
        <w:rPr>
          <w:lang w:val="cs-CZ"/>
        </w:rPr>
      </w:pPr>
      <w:r w:rsidRPr="00FD06D0">
        <w:rPr>
          <w:rFonts w:cstheme="minorHAnsi"/>
          <w:lang w:val="cs-CZ"/>
        </w:rPr>
        <w:t>Mapa umožnuj</w:t>
      </w:r>
      <w:r w:rsidR="002A68EC">
        <w:rPr>
          <w:rFonts w:cstheme="minorHAnsi"/>
          <w:lang w:val="cs-CZ"/>
        </w:rPr>
        <w:t>e</w:t>
      </w:r>
      <w:r w:rsidRPr="00FD06D0">
        <w:rPr>
          <w:rFonts w:cstheme="minorHAnsi"/>
          <w:lang w:val="cs-CZ"/>
        </w:rPr>
        <w:t xml:space="preserve"> </w:t>
      </w:r>
      <w:r w:rsidR="002A68EC">
        <w:rPr>
          <w:rFonts w:cstheme="minorHAnsi"/>
          <w:lang w:val="cs-CZ"/>
        </w:rPr>
        <w:t xml:space="preserve">následnou </w:t>
      </w:r>
      <w:r w:rsidRPr="00FD06D0">
        <w:rPr>
          <w:rFonts w:cstheme="minorHAnsi"/>
          <w:lang w:val="cs-CZ"/>
        </w:rPr>
        <w:t>kvantifikaci změn biomasy lesních porostů na základě dat</w:t>
      </w:r>
      <w:r w:rsidR="00343981" w:rsidRPr="00FD06D0">
        <w:rPr>
          <w:rFonts w:cstheme="minorHAnsi"/>
          <w:lang w:val="cs-CZ"/>
        </w:rPr>
        <w:t xml:space="preserve"> aktuálního stavu lesa podle potřeb uživatele. To je významné především v dnešní situaci dramaticky se zhoršujícího stavu lesních porostů v</w:t>
      </w:r>
      <w:r w:rsidR="00FC2242">
        <w:rPr>
          <w:rFonts w:cstheme="minorHAnsi"/>
          <w:lang w:val="cs-CZ"/>
        </w:rPr>
        <w:t> České republice</w:t>
      </w:r>
      <w:r w:rsidRPr="00FD06D0">
        <w:rPr>
          <w:rStyle w:val="tlid-translation"/>
          <w:rFonts w:cstheme="minorHAnsi"/>
          <w:lang w:val="cs-CZ"/>
        </w:rPr>
        <w:t>.</w:t>
      </w:r>
    </w:p>
    <w:p w14:paraId="58C00650" w14:textId="2115F3FA" w:rsidR="0081197B" w:rsidRPr="00FD06D0" w:rsidRDefault="000D4742" w:rsidP="0081197B">
      <w:pPr>
        <w:pStyle w:val="Nadpis1"/>
        <w:jc w:val="both"/>
        <w:rPr>
          <w:lang w:val="cs-CZ"/>
        </w:rPr>
      </w:pPr>
      <w:bookmarkStart w:id="50" w:name="_Toc37083609"/>
      <w:r w:rsidRPr="00FD06D0">
        <w:rPr>
          <w:lang w:val="cs-CZ"/>
        </w:rPr>
        <w:t xml:space="preserve">Publikace předcházející </w:t>
      </w:r>
      <w:r w:rsidR="005D774D">
        <w:rPr>
          <w:lang w:val="cs-CZ"/>
        </w:rPr>
        <w:t>m</w:t>
      </w:r>
      <w:r w:rsidRPr="00FD06D0">
        <w:rPr>
          <w:lang w:val="cs-CZ"/>
        </w:rPr>
        <w:t>apě</w:t>
      </w:r>
      <w:bookmarkEnd w:id="50"/>
    </w:p>
    <w:p w14:paraId="4C54EE1F" w14:textId="091C6704" w:rsidR="00582E24" w:rsidRPr="00FD06D0" w:rsidRDefault="00582E24" w:rsidP="00582E24">
      <w:pPr>
        <w:jc w:val="both"/>
        <w:rPr>
          <w:rStyle w:val="tlid-translation"/>
          <w:lang w:val="cs-CZ"/>
        </w:rPr>
      </w:pPr>
      <w:r w:rsidRPr="00FD06D0">
        <w:rPr>
          <w:rStyle w:val="tlid-translation"/>
          <w:lang w:val="cs-CZ"/>
        </w:rPr>
        <w:t xml:space="preserve">Zde </w:t>
      </w:r>
      <w:r w:rsidR="00A167EE" w:rsidRPr="00FD06D0">
        <w:rPr>
          <w:rStyle w:val="tlid-translation"/>
          <w:lang w:val="cs-CZ"/>
        </w:rPr>
        <w:t xml:space="preserve">jsou </w:t>
      </w:r>
      <w:r w:rsidRPr="00FD06D0">
        <w:rPr>
          <w:rStyle w:val="tlid-translation"/>
          <w:lang w:val="cs-CZ"/>
        </w:rPr>
        <w:t xml:space="preserve">uvedeny </w:t>
      </w:r>
      <w:r w:rsidR="00A04F9B" w:rsidRPr="00FD06D0">
        <w:rPr>
          <w:rStyle w:val="tlid-translation"/>
          <w:lang w:val="cs-CZ"/>
        </w:rPr>
        <w:t xml:space="preserve">vybrané články autorů předložené mapy. Klíčové výsledky těchto článků </w:t>
      </w:r>
      <w:r w:rsidRPr="00FD06D0">
        <w:rPr>
          <w:rStyle w:val="tlid-translation"/>
          <w:lang w:val="cs-CZ"/>
        </w:rPr>
        <w:t xml:space="preserve">byly použity </w:t>
      </w:r>
      <w:r w:rsidR="00A04F9B" w:rsidRPr="00FD06D0">
        <w:rPr>
          <w:rStyle w:val="tlid-translation"/>
          <w:lang w:val="cs-CZ"/>
        </w:rPr>
        <w:t>při</w:t>
      </w:r>
      <w:r w:rsidRPr="00FD06D0">
        <w:rPr>
          <w:rStyle w:val="tlid-translation"/>
          <w:lang w:val="cs-CZ"/>
        </w:rPr>
        <w:t xml:space="preserve"> vytvoření mapy</w:t>
      </w:r>
      <w:r w:rsidR="00A04F9B" w:rsidRPr="00FD06D0">
        <w:rPr>
          <w:rStyle w:val="tlid-translation"/>
          <w:lang w:val="cs-CZ"/>
        </w:rPr>
        <w:t>.</w:t>
      </w:r>
    </w:p>
    <w:p w14:paraId="76BF5165" w14:textId="50BDED0E" w:rsidR="00A04F9B" w:rsidRPr="009E3CD5" w:rsidRDefault="00A04F9B" w:rsidP="00BC6AAA">
      <w:pPr>
        <w:pStyle w:val="Odstavecseseznamem"/>
        <w:numPr>
          <w:ilvl w:val="0"/>
          <w:numId w:val="16"/>
        </w:numPr>
        <w:spacing w:after="0"/>
        <w:jc w:val="both"/>
        <w:rPr>
          <w:lang w:val="cs-CZ"/>
        </w:rPr>
      </w:pPr>
      <w:r w:rsidRPr="00FD06D0">
        <w:rPr>
          <w:i/>
          <w:lang w:val="cs-CZ"/>
        </w:rPr>
        <w:t>Brovkina, O., Novotný, J., Cienciala, E</w:t>
      </w:r>
      <w:r w:rsidRPr="00FD06D0">
        <w:rPr>
          <w:lang w:val="cs-CZ"/>
        </w:rPr>
        <w:t xml:space="preserve">., Zemek, F., Russ, R. 2017. </w:t>
      </w:r>
      <w:r w:rsidRPr="009E3CD5">
        <w:rPr>
          <w:lang w:val="cs-CZ"/>
        </w:rPr>
        <w:t>Mapping forest aboveground biomass using airborne hyperspectraland LiDAR data in the mountainous conditions of Central Europe. Ecological Engineering 100” 219-230.</w:t>
      </w:r>
    </w:p>
    <w:p w14:paraId="486A2C41" w14:textId="17BE11AD" w:rsidR="002807FB" w:rsidRPr="00FD06D0" w:rsidRDefault="002807FB" w:rsidP="00BC6AAA">
      <w:pPr>
        <w:pStyle w:val="Odstavecseseznamem"/>
        <w:numPr>
          <w:ilvl w:val="0"/>
          <w:numId w:val="16"/>
        </w:numPr>
        <w:spacing w:after="0"/>
        <w:jc w:val="both"/>
        <w:rPr>
          <w:lang w:val="cs-CZ"/>
        </w:rPr>
      </w:pPr>
      <w:r w:rsidRPr="00FD06D0">
        <w:rPr>
          <w:lang w:val="cs-CZ"/>
        </w:rPr>
        <w:t xml:space="preserve">Černý, M., </w:t>
      </w:r>
      <w:r w:rsidRPr="00FD06D0">
        <w:rPr>
          <w:i/>
          <w:lang w:val="cs-CZ"/>
        </w:rPr>
        <w:t>Cienciala, E</w:t>
      </w:r>
      <w:r w:rsidRPr="00FD06D0">
        <w:rPr>
          <w:lang w:val="cs-CZ"/>
        </w:rPr>
        <w:t xml:space="preserve">., Zatloukal, V. 2015. Inventarizace krajiny CzechTerra. Lesnická práce 10. </w:t>
      </w:r>
    </w:p>
    <w:p w14:paraId="7C20C8E3" w14:textId="1D687654" w:rsidR="00582E24" w:rsidRPr="00FD06D0" w:rsidRDefault="00582E24" w:rsidP="00BC6AAA">
      <w:pPr>
        <w:pStyle w:val="Odstavecseseznamem"/>
        <w:numPr>
          <w:ilvl w:val="0"/>
          <w:numId w:val="16"/>
        </w:numPr>
        <w:spacing w:after="0"/>
        <w:jc w:val="both"/>
        <w:rPr>
          <w:lang w:val="cs-CZ"/>
        </w:rPr>
      </w:pPr>
      <w:r w:rsidRPr="00FD06D0">
        <w:rPr>
          <w:lang w:val="cs-CZ"/>
        </w:rPr>
        <w:t xml:space="preserve">Manakos, I., Tomaszewska, M., Gkinis, I., </w:t>
      </w:r>
      <w:r w:rsidRPr="00FD06D0">
        <w:rPr>
          <w:i/>
          <w:lang w:val="cs-CZ"/>
        </w:rPr>
        <w:t>Brovkina, O</w:t>
      </w:r>
      <w:r w:rsidRPr="00FD06D0">
        <w:rPr>
          <w:lang w:val="cs-CZ"/>
        </w:rPr>
        <w:t>. et al. 2018. Comparison of Global and Continental Land Cover Products for Selected Study Areas in South Central and Eastern European Region. Remote Sensing 10, 1967.</w:t>
      </w:r>
    </w:p>
    <w:p w14:paraId="084BDDD3" w14:textId="5D0D7BD1" w:rsidR="00582E24" w:rsidRPr="00FD06D0" w:rsidRDefault="00A04F9B" w:rsidP="00BC6AAA">
      <w:pPr>
        <w:pStyle w:val="Odstavecseseznamem"/>
        <w:numPr>
          <w:ilvl w:val="0"/>
          <w:numId w:val="16"/>
        </w:numPr>
        <w:spacing w:after="0"/>
        <w:jc w:val="both"/>
        <w:rPr>
          <w:lang w:val="cs-CZ"/>
        </w:rPr>
      </w:pPr>
      <w:r w:rsidRPr="00FD06D0">
        <w:rPr>
          <w:lang w:val="cs-CZ"/>
        </w:rPr>
        <w:t xml:space="preserve">Sokolov, B,. Zelentsov, V., </w:t>
      </w:r>
      <w:r w:rsidRPr="00FD06D0">
        <w:rPr>
          <w:i/>
          <w:lang w:val="cs-CZ"/>
        </w:rPr>
        <w:t>Brovkina, O.</w:t>
      </w:r>
      <w:r w:rsidRPr="00FD06D0">
        <w:rPr>
          <w:lang w:val="cs-CZ"/>
        </w:rPr>
        <w:t xml:space="preserve">, Mochalov, V., Potryasaev, S. 2014. Complex objects remote senisng forest monitoring and modeling. </w:t>
      </w:r>
      <w:r w:rsidR="007D3493" w:rsidRPr="00FD06D0">
        <w:rPr>
          <w:lang w:val="cs-CZ"/>
        </w:rPr>
        <w:t>Modern Trends and Techniques in Computer Science. 3</w:t>
      </w:r>
      <w:r w:rsidR="007D3493" w:rsidRPr="00FD06D0">
        <w:rPr>
          <w:vertAlign w:val="superscript"/>
          <w:lang w:val="cs-CZ"/>
        </w:rPr>
        <w:t>rd</w:t>
      </w:r>
      <w:r w:rsidR="007D3493" w:rsidRPr="00FD06D0">
        <w:rPr>
          <w:lang w:val="cs-CZ"/>
        </w:rPr>
        <w:t xml:space="preserve"> CSOC</w:t>
      </w:r>
      <w:r w:rsidR="00107E1F" w:rsidRPr="00FD06D0">
        <w:rPr>
          <w:lang w:val="cs-CZ"/>
        </w:rPr>
        <w:t xml:space="preserve"> 2014.</w:t>
      </w:r>
    </w:p>
    <w:p w14:paraId="0FC48C7B" w14:textId="77777777" w:rsidR="0096448A" w:rsidRPr="00FD06D0" w:rsidRDefault="0096448A" w:rsidP="005A1F10">
      <w:pPr>
        <w:pStyle w:val="Nadpis1"/>
        <w:jc w:val="both"/>
        <w:rPr>
          <w:lang w:val="cs-CZ"/>
        </w:rPr>
      </w:pPr>
      <w:bookmarkStart w:id="51" w:name="_Toc13217888"/>
      <w:bookmarkStart w:id="52" w:name="_Toc37083610"/>
      <w:r w:rsidRPr="00FD06D0">
        <w:rPr>
          <w:lang w:val="cs-CZ"/>
        </w:rPr>
        <w:t>Použitá literatura</w:t>
      </w:r>
      <w:bookmarkEnd w:id="51"/>
      <w:bookmarkEnd w:id="52"/>
    </w:p>
    <w:p w14:paraId="4410087A" w14:textId="50812466" w:rsidR="0085224F" w:rsidRPr="009E3CD5" w:rsidRDefault="0085224F" w:rsidP="009C428C">
      <w:pPr>
        <w:spacing w:before="120" w:after="120" w:line="240" w:lineRule="auto"/>
        <w:jc w:val="both"/>
        <w:rPr>
          <w:rFonts w:asciiTheme="minorHAnsi" w:hAnsiTheme="minorHAnsi" w:cstheme="minorHAnsi"/>
          <w:sz w:val="20"/>
          <w:szCs w:val="20"/>
          <w:lang w:val="cs-CZ"/>
        </w:rPr>
      </w:pPr>
      <w:r w:rsidRPr="00FD06D0">
        <w:rPr>
          <w:rFonts w:asciiTheme="minorHAnsi" w:hAnsiTheme="minorHAnsi" w:cstheme="minorHAnsi"/>
          <w:sz w:val="20"/>
          <w:szCs w:val="20"/>
          <w:lang w:val="cs-CZ"/>
        </w:rPr>
        <w:t xml:space="preserve">Adler-Golden, S. M., M. W. Matthew, L. S. Bernstein, R. Y. Levine, A. Berk, S. C. Richtsmeier, P. K. Acharya, G. P. Anderson, G. Felde, J. Gardner, M. Hoke, L. S. Jeong, B. Pukall, A. Ratkowski, and H.-H Burke, 1999. </w:t>
      </w:r>
      <w:r w:rsidRPr="009E3CD5">
        <w:rPr>
          <w:rFonts w:asciiTheme="minorHAnsi" w:hAnsiTheme="minorHAnsi" w:cstheme="minorHAnsi"/>
          <w:sz w:val="20"/>
          <w:szCs w:val="20"/>
          <w:lang w:val="cs-CZ"/>
        </w:rPr>
        <w:t xml:space="preserve">Atmospheric Correction for Short-wave Spectral Imagery Based on MODTRAN4. SPIE </w:t>
      </w:r>
      <w:r w:rsidRPr="009E3CD5">
        <w:rPr>
          <w:rFonts w:asciiTheme="minorHAnsi" w:hAnsiTheme="minorHAnsi" w:cstheme="minorHAnsi"/>
          <w:i/>
          <w:sz w:val="20"/>
          <w:szCs w:val="20"/>
          <w:lang w:val="cs-CZ"/>
        </w:rPr>
        <w:t>Proceedings on Imaging Spectrometry</w:t>
      </w:r>
      <w:r w:rsidRPr="009E3CD5">
        <w:rPr>
          <w:rFonts w:asciiTheme="minorHAnsi" w:hAnsiTheme="minorHAnsi" w:cstheme="minorHAnsi"/>
          <w:sz w:val="20"/>
          <w:szCs w:val="20"/>
          <w:lang w:val="cs-CZ"/>
        </w:rPr>
        <w:t>, Vol. 3753, pp. 61-69.</w:t>
      </w:r>
    </w:p>
    <w:p w14:paraId="0913474E" w14:textId="77777777" w:rsidR="008F3575" w:rsidRPr="009E3CD5" w:rsidRDefault="008F3575" w:rsidP="009C428C">
      <w:pPr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sz w:val="20"/>
          <w:szCs w:val="20"/>
          <w:lang w:val="cs-CZ"/>
        </w:rPr>
      </w:pPr>
      <w:r w:rsidRPr="009E3CD5">
        <w:rPr>
          <w:rFonts w:asciiTheme="minorHAnsi" w:hAnsiTheme="minorHAnsi" w:cstheme="minorHAnsi"/>
          <w:sz w:val="20"/>
          <w:szCs w:val="20"/>
          <w:lang w:val="cs-CZ"/>
        </w:rPr>
        <w:t xml:space="preserve">Baccini, A.; Goetz, S.J.; Walker, W.S.; Laporte, N.T.; Sun, M.; Sulla-Menashe, D.; Hackler, J.; Beck, P.S.A.; Dubayah, R.; Friedl, M.A.; et al. 2012. Estimated carbon dioxide emissions from tropical deforestation improved by carbon-density maps. </w:t>
      </w:r>
      <w:r w:rsidRPr="009E3CD5">
        <w:rPr>
          <w:rFonts w:asciiTheme="minorHAnsi" w:hAnsiTheme="minorHAnsi" w:cstheme="minorHAnsi"/>
          <w:i/>
          <w:sz w:val="20"/>
          <w:szCs w:val="20"/>
          <w:lang w:val="cs-CZ"/>
        </w:rPr>
        <w:t>Nat. Clim. Chang</w:t>
      </w:r>
      <w:r w:rsidRPr="009E3CD5">
        <w:rPr>
          <w:rFonts w:asciiTheme="minorHAnsi" w:hAnsiTheme="minorHAnsi" w:cstheme="minorHAnsi"/>
          <w:sz w:val="20"/>
          <w:szCs w:val="20"/>
          <w:lang w:val="cs-CZ"/>
        </w:rPr>
        <w:t>. 2, 182–185.</w:t>
      </w:r>
    </w:p>
    <w:p w14:paraId="5FC9A50D" w14:textId="55CDBAF0" w:rsidR="0085224F" w:rsidRPr="009E3CD5" w:rsidRDefault="0085224F" w:rsidP="009C428C">
      <w:pPr>
        <w:spacing w:before="120" w:after="120" w:line="240" w:lineRule="auto"/>
        <w:jc w:val="both"/>
        <w:rPr>
          <w:rFonts w:asciiTheme="minorHAnsi" w:hAnsiTheme="minorHAnsi" w:cstheme="minorHAnsi"/>
          <w:sz w:val="20"/>
          <w:szCs w:val="20"/>
          <w:lang w:val="cs-CZ"/>
        </w:rPr>
      </w:pPr>
      <w:r w:rsidRPr="009E3CD5">
        <w:rPr>
          <w:rFonts w:asciiTheme="minorHAnsi" w:hAnsiTheme="minorHAnsi" w:cstheme="minorHAnsi"/>
          <w:sz w:val="20"/>
          <w:szCs w:val="20"/>
          <w:lang w:val="cs-CZ"/>
        </w:rPr>
        <w:t xml:space="preserve">Baig, M.H.A., Zhang, L., Shuai, T., Tong, Q. 2014. </w:t>
      </w:r>
      <w:r w:rsidRPr="009E3CD5">
        <w:rPr>
          <w:rStyle w:val="Siln"/>
          <w:rFonts w:asciiTheme="minorHAnsi" w:hAnsiTheme="minorHAnsi" w:cstheme="minorHAnsi"/>
          <w:b w:val="0"/>
          <w:sz w:val="20"/>
          <w:szCs w:val="20"/>
          <w:lang w:val="cs-CZ"/>
        </w:rPr>
        <w:t>Derivation of a tasselled cap transformation based on Landsat 8 at-satellite reflectance.</w:t>
      </w:r>
      <w:r w:rsidRPr="009E3CD5">
        <w:rPr>
          <w:rFonts w:asciiTheme="minorHAnsi" w:hAnsiTheme="minorHAnsi" w:cstheme="minorHAnsi"/>
          <w:b/>
          <w:sz w:val="20"/>
          <w:szCs w:val="20"/>
          <w:lang w:val="cs-CZ"/>
        </w:rPr>
        <w:t xml:space="preserve"> </w:t>
      </w:r>
      <w:r w:rsidRPr="009E3CD5">
        <w:rPr>
          <w:rFonts w:asciiTheme="minorHAnsi" w:hAnsiTheme="minorHAnsi" w:cstheme="minorHAnsi"/>
          <w:i/>
          <w:sz w:val="20"/>
          <w:szCs w:val="20"/>
          <w:lang w:val="cs-CZ"/>
        </w:rPr>
        <w:t>Remote Sensing Letters</w:t>
      </w:r>
      <w:r w:rsidRPr="009E3CD5">
        <w:rPr>
          <w:rFonts w:asciiTheme="minorHAnsi" w:hAnsiTheme="minorHAnsi" w:cstheme="minorHAnsi"/>
          <w:sz w:val="20"/>
          <w:szCs w:val="20"/>
          <w:lang w:val="cs-CZ"/>
        </w:rPr>
        <w:t>, 5 (5), 423-431, DOI: 10.1080/2150704X.2014.915434</w:t>
      </w:r>
    </w:p>
    <w:p w14:paraId="236B2D89" w14:textId="182FB0B5" w:rsidR="00CF0A54" w:rsidRPr="00CF0A54" w:rsidRDefault="00CF0A54" w:rsidP="009C428C">
      <w:pPr>
        <w:spacing w:before="120" w:after="120" w:line="240" w:lineRule="auto"/>
        <w:jc w:val="both"/>
        <w:rPr>
          <w:rFonts w:asciiTheme="minorHAnsi" w:hAnsiTheme="minorHAnsi" w:cstheme="minorHAnsi"/>
          <w:sz w:val="18"/>
          <w:szCs w:val="20"/>
          <w:lang w:val="cs-CZ"/>
        </w:rPr>
      </w:pPr>
      <w:r>
        <w:rPr>
          <w:sz w:val="20"/>
        </w:rPr>
        <w:t xml:space="preserve">Berger, J.O. </w:t>
      </w:r>
      <w:r w:rsidRPr="00CF0A54">
        <w:rPr>
          <w:sz w:val="20"/>
        </w:rPr>
        <w:t>1999</w:t>
      </w:r>
      <w:r>
        <w:rPr>
          <w:sz w:val="20"/>
        </w:rPr>
        <w:t>.</w:t>
      </w:r>
      <w:r w:rsidRPr="00CF0A54">
        <w:rPr>
          <w:sz w:val="20"/>
        </w:rPr>
        <w:t xml:space="preserve"> Statistical Decision Theory and Bayesian Analysis. Second Edition. Springer Verlag, New York. </w:t>
      </w:r>
      <w:hyperlink r:id="rId17" w:history="1">
        <w:r w:rsidRPr="00CF0A54">
          <w:rPr>
            <w:color w:val="0000FF"/>
            <w:sz w:val="20"/>
            <w:u w:val="single"/>
          </w:rPr>
          <w:t>ISBN 0-387-96098-8</w:t>
        </w:r>
      </w:hyperlink>
    </w:p>
    <w:p w14:paraId="7DB1640F" w14:textId="19588977" w:rsidR="0085224F" w:rsidRPr="00696F59" w:rsidRDefault="0085224F" w:rsidP="009C428C">
      <w:pPr>
        <w:spacing w:before="120" w:after="120" w:line="240" w:lineRule="auto"/>
        <w:jc w:val="both"/>
        <w:rPr>
          <w:rFonts w:asciiTheme="minorHAnsi" w:hAnsiTheme="minorHAnsi" w:cstheme="minorHAnsi"/>
          <w:sz w:val="20"/>
          <w:szCs w:val="20"/>
          <w:lang w:val="cs-CZ"/>
        </w:rPr>
      </w:pPr>
      <w:r w:rsidRPr="00696F59">
        <w:rPr>
          <w:rFonts w:asciiTheme="minorHAnsi" w:hAnsiTheme="minorHAnsi" w:cstheme="minorHAnsi"/>
          <w:sz w:val="20"/>
          <w:szCs w:val="20"/>
          <w:lang w:val="cs-CZ"/>
        </w:rPr>
        <w:t xml:space="preserve">Berninger, A., Lohberger, S., Stangel, M., Siegert, F. 2018. SAR-based estimation of aboveground biomass and its changes in tropical forests of Kalimantan using L- and C-band. </w:t>
      </w:r>
      <w:r w:rsidRPr="00696F59">
        <w:rPr>
          <w:rFonts w:asciiTheme="minorHAnsi" w:hAnsiTheme="minorHAnsi" w:cstheme="minorHAnsi"/>
          <w:i/>
          <w:sz w:val="20"/>
          <w:szCs w:val="20"/>
          <w:lang w:val="cs-CZ"/>
        </w:rPr>
        <w:t>Remote Sensing</w:t>
      </w:r>
      <w:r w:rsidRPr="00696F59">
        <w:rPr>
          <w:rFonts w:asciiTheme="minorHAnsi" w:hAnsiTheme="minorHAnsi" w:cstheme="minorHAnsi"/>
          <w:sz w:val="20"/>
          <w:szCs w:val="20"/>
          <w:lang w:val="cs-CZ"/>
        </w:rPr>
        <w:t xml:space="preserve"> 10 (6), 831.</w:t>
      </w:r>
    </w:p>
    <w:p w14:paraId="02A91874" w14:textId="77777777" w:rsidR="009C428C" w:rsidRPr="00696F59" w:rsidRDefault="009C428C" w:rsidP="009C428C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  <w:lang w:val="cs-CZ"/>
        </w:rPr>
      </w:pPr>
      <w:r w:rsidRPr="00696F59">
        <w:rPr>
          <w:rFonts w:asciiTheme="minorHAnsi" w:hAnsiTheme="minorHAnsi" w:cstheme="minorHAnsi"/>
          <w:sz w:val="20"/>
          <w:szCs w:val="20"/>
          <w:lang w:val="cs-CZ"/>
        </w:rPr>
        <w:t xml:space="preserve">Bernstein, L. S., S. M. Adler-Golden, R. L. Sundberg, et al, 2005. Validation of the QUick Atmospheric Correction (QUAC) algorithm for VNIR-SWIR multi- and hyperspectral imagery. SPIE Proceedings, </w:t>
      </w:r>
      <w:r w:rsidRPr="00696F59">
        <w:rPr>
          <w:rFonts w:asciiTheme="minorHAnsi" w:hAnsiTheme="minorHAnsi" w:cstheme="minorHAnsi"/>
          <w:i/>
          <w:sz w:val="20"/>
          <w:szCs w:val="20"/>
          <w:lang w:val="cs-CZ"/>
        </w:rPr>
        <w:t>Algorithms and Technologies for Multispectral, Hyperspectral, and Ultraspectral Imagery</w:t>
      </w:r>
      <w:r w:rsidRPr="00696F59">
        <w:rPr>
          <w:rFonts w:asciiTheme="minorHAnsi" w:hAnsiTheme="minorHAnsi" w:cstheme="minorHAnsi"/>
          <w:sz w:val="20"/>
          <w:szCs w:val="20"/>
          <w:lang w:val="cs-CZ"/>
        </w:rPr>
        <w:t xml:space="preserve"> XI. Vol. 5806, pp. 668-678.</w:t>
      </w:r>
    </w:p>
    <w:p w14:paraId="514CDC42" w14:textId="53751486" w:rsidR="008C56CA" w:rsidRPr="00696F59" w:rsidRDefault="008C56CA" w:rsidP="009C428C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  <w:lang w:val="cs-CZ"/>
        </w:rPr>
      </w:pPr>
      <w:r w:rsidRPr="00696F59">
        <w:rPr>
          <w:rFonts w:asciiTheme="minorHAnsi" w:hAnsiTheme="minorHAnsi" w:cstheme="minorHAnsi"/>
          <w:sz w:val="20"/>
          <w:szCs w:val="20"/>
          <w:lang w:val="cs-CZ"/>
        </w:rPr>
        <w:t>Breiman, L., Friedman, J., Olshen, R., Stone, C. 1984. Classification and Regression Trees, Wadsworth, Belmont, CA.</w:t>
      </w:r>
    </w:p>
    <w:p w14:paraId="0B298A0F" w14:textId="06361B8A" w:rsidR="00696F59" w:rsidRPr="00696F59" w:rsidRDefault="00696F59" w:rsidP="009C428C">
      <w:pPr>
        <w:pStyle w:val="Normlnweb"/>
        <w:spacing w:before="120" w:beforeAutospacing="0" w:after="0" w:afterAutospacing="0"/>
        <w:jc w:val="both"/>
        <w:rPr>
          <w:rFonts w:asciiTheme="minorHAnsi" w:eastAsia="+mn-ea" w:hAnsiTheme="minorHAnsi" w:cstheme="minorHAnsi"/>
          <w:color w:val="000000"/>
          <w:kern w:val="24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Drucker, Harris. n.d. 1997. </w:t>
      </w:r>
      <w:r w:rsidRPr="00696F59">
        <w:rPr>
          <w:rFonts w:asciiTheme="minorHAnsi" w:hAnsiTheme="minorHAnsi" w:cstheme="minorHAnsi"/>
          <w:sz w:val="20"/>
          <w:szCs w:val="20"/>
        </w:rPr>
        <w:t xml:space="preserve">Improving Regressors Using Boosting Techniques’. </w:t>
      </w:r>
      <w:r w:rsidRPr="00696F59">
        <w:rPr>
          <w:rFonts w:asciiTheme="minorHAnsi" w:hAnsiTheme="minorHAnsi" w:cstheme="minorHAnsi"/>
          <w:i/>
          <w:sz w:val="20"/>
          <w:szCs w:val="20"/>
        </w:rPr>
        <w:t>Proceeding of the 14th International Conference on Machine Learning</w:t>
      </w:r>
      <w:r>
        <w:rPr>
          <w:rFonts w:asciiTheme="minorHAnsi" w:hAnsiTheme="minorHAnsi" w:cstheme="minorHAnsi"/>
          <w:sz w:val="20"/>
          <w:szCs w:val="20"/>
        </w:rPr>
        <w:t>, 10.</w:t>
      </w:r>
    </w:p>
    <w:p w14:paraId="7006145A" w14:textId="77777777" w:rsidR="00107E1F" w:rsidRPr="00696F59" w:rsidRDefault="00107E1F" w:rsidP="009C428C">
      <w:pPr>
        <w:pStyle w:val="Normlnweb"/>
        <w:spacing w:before="12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  <w:r w:rsidRPr="00696F59">
        <w:rPr>
          <w:rFonts w:asciiTheme="minorHAnsi" w:eastAsia="+mn-ea" w:hAnsiTheme="minorHAnsi" w:cstheme="minorHAnsi"/>
          <w:color w:val="000000"/>
          <w:kern w:val="24"/>
          <w:sz w:val="20"/>
          <w:szCs w:val="20"/>
        </w:rPr>
        <w:lastRenderedPageBreak/>
        <w:t xml:space="preserve">Healey, S.P.; Cohen, W.B.; Yang, Z.Q.; Krankina, O.N. 2005. Comparison of Tasseled Cap-based Landsat data structures for use in forest disturbance detection. </w:t>
      </w:r>
      <w:r w:rsidRPr="00696F59">
        <w:rPr>
          <w:rFonts w:asciiTheme="minorHAnsi" w:eastAsia="+mn-ea" w:hAnsiTheme="minorHAnsi" w:cstheme="minorHAnsi"/>
          <w:i/>
          <w:color w:val="000000"/>
          <w:kern w:val="24"/>
          <w:sz w:val="20"/>
          <w:szCs w:val="20"/>
        </w:rPr>
        <w:t>Remote Sens. Environ</w:t>
      </w:r>
      <w:r w:rsidRPr="00696F59">
        <w:rPr>
          <w:rFonts w:asciiTheme="minorHAnsi" w:eastAsia="+mn-ea" w:hAnsiTheme="minorHAnsi" w:cstheme="minorHAnsi"/>
          <w:color w:val="000000"/>
          <w:kern w:val="24"/>
          <w:sz w:val="20"/>
          <w:szCs w:val="20"/>
        </w:rPr>
        <w:t>. 97, 301–310</w:t>
      </w:r>
    </w:p>
    <w:p w14:paraId="02E84B3D" w14:textId="48CDA637" w:rsidR="009129C4" w:rsidRPr="00696F59" w:rsidRDefault="009129C4" w:rsidP="009C428C">
      <w:pPr>
        <w:spacing w:before="120" w:after="120" w:line="240" w:lineRule="auto"/>
        <w:jc w:val="both"/>
        <w:rPr>
          <w:rFonts w:asciiTheme="minorHAnsi" w:hAnsiTheme="minorHAnsi" w:cstheme="minorHAnsi"/>
          <w:sz w:val="20"/>
          <w:szCs w:val="20"/>
          <w:lang w:val="cs-CZ"/>
        </w:rPr>
      </w:pPr>
      <w:r w:rsidRPr="00696F59">
        <w:rPr>
          <w:rFonts w:asciiTheme="minorHAnsi" w:hAnsiTheme="minorHAnsi" w:cstheme="minorHAnsi"/>
          <w:sz w:val="20"/>
          <w:szCs w:val="20"/>
          <w:lang w:val="cs-CZ"/>
        </w:rPr>
        <w:t>Koch, B. 2010</w:t>
      </w:r>
      <w:r w:rsidR="00732027" w:rsidRPr="00696F59">
        <w:rPr>
          <w:rFonts w:asciiTheme="minorHAnsi" w:hAnsiTheme="minorHAnsi" w:cstheme="minorHAnsi"/>
          <w:sz w:val="20"/>
          <w:szCs w:val="20"/>
          <w:lang w:val="cs-CZ"/>
        </w:rPr>
        <w:t>.</w:t>
      </w:r>
      <w:r w:rsidRPr="00696F59">
        <w:rPr>
          <w:rFonts w:asciiTheme="minorHAnsi" w:hAnsiTheme="minorHAnsi" w:cstheme="minorHAnsi"/>
          <w:sz w:val="20"/>
          <w:szCs w:val="20"/>
          <w:lang w:val="cs-CZ"/>
        </w:rPr>
        <w:t xml:space="preserve"> Status and future of laser scanning, synthetic aperture radar and hyperspectral remote sensing data for forest biomass assessment. </w:t>
      </w:r>
      <w:r w:rsidRPr="00696F59">
        <w:rPr>
          <w:rFonts w:asciiTheme="minorHAnsi" w:hAnsiTheme="minorHAnsi" w:cstheme="minorHAnsi"/>
          <w:i/>
          <w:sz w:val="20"/>
          <w:szCs w:val="20"/>
          <w:lang w:val="cs-CZ"/>
        </w:rPr>
        <w:t>Journal of Photogrammetry and remote Sensing</w:t>
      </w:r>
      <w:r w:rsidRPr="00696F59">
        <w:rPr>
          <w:rFonts w:asciiTheme="minorHAnsi" w:hAnsiTheme="minorHAnsi" w:cstheme="minorHAnsi"/>
          <w:sz w:val="20"/>
          <w:szCs w:val="20"/>
          <w:lang w:val="cs-CZ"/>
        </w:rPr>
        <w:t xml:space="preserve"> 6:581-590.</w:t>
      </w:r>
    </w:p>
    <w:p w14:paraId="72A3C44B" w14:textId="2B32698E" w:rsidR="00107E1F" w:rsidRPr="00696F59" w:rsidRDefault="00107E1F" w:rsidP="009C428C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  <w:lang w:val="cs-CZ"/>
        </w:rPr>
      </w:pPr>
      <w:r w:rsidRPr="00696F59">
        <w:rPr>
          <w:rFonts w:asciiTheme="minorHAnsi" w:hAnsiTheme="minorHAnsi" w:cstheme="minorHAnsi"/>
          <w:sz w:val="20"/>
          <w:szCs w:val="20"/>
          <w:lang w:val="cs-CZ"/>
        </w:rPr>
        <w:t xml:space="preserve">Langanke, T. 2016. Summary of definitions and product specifications of GIO land HRLs Regulation (EU) No. 911/2010. </w:t>
      </w:r>
      <w:hyperlink r:id="rId18" w:history="1">
        <w:r w:rsidRPr="00696F59">
          <w:rPr>
            <w:rStyle w:val="Hypertextovodkaz"/>
            <w:rFonts w:asciiTheme="minorHAnsi" w:hAnsiTheme="minorHAnsi" w:cstheme="minorHAnsi"/>
            <w:sz w:val="20"/>
            <w:szCs w:val="20"/>
            <w:lang w:val="cs-CZ"/>
          </w:rPr>
          <w:t>https://land.copernicus.eu/user-corner/technical-library/hrl-summary</w:t>
        </w:r>
      </w:hyperlink>
    </w:p>
    <w:p w14:paraId="0A919953" w14:textId="77777777" w:rsidR="009129C4" w:rsidRPr="00FD06D0" w:rsidRDefault="009129C4" w:rsidP="009C428C">
      <w:pPr>
        <w:spacing w:before="120" w:after="120" w:line="240" w:lineRule="auto"/>
        <w:jc w:val="both"/>
        <w:rPr>
          <w:rFonts w:asciiTheme="minorHAnsi" w:hAnsiTheme="minorHAnsi" w:cstheme="minorHAnsi"/>
          <w:sz w:val="20"/>
          <w:szCs w:val="20"/>
          <w:lang w:val="cs-CZ"/>
        </w:rPr>
      </w:pPr>
      <w:r w:rsidRPr="00FD06D0">
        <w:rPr>
          <w:rFonts w:asciiTheme="minorHAnsi" w:hAnsiTheme="minorHAnsi" w:cstheme="minorHAnsi"/>
          <w:sz w:val="20"/>
          <w:szCs w:val="20"/>
          <w:lang w:val="cs-CZ"/>
        </w:rPr>
        <w:t xml:space="preserve">Main-Knorn, M., Cohen, W.B., Kennedy, R. E., Grodski, W., Pflugmacher, D., Griffiths, P., Hostert, P. 2013: Monitoring coniferous forest biomass changes using a Landsat trajectory-based approach. </w:t>
      </w:r>
      <w:r w:rsidRPr="00FD06D0">
        <w:rPr>
          <w:rFonts w:asciiTheme="minorHAnsi" w:hAnsiTheme="minorHAnsi" w:cstheme="minorHAnsi"/>
          <w:i/>
          <w:sz w:val="20"/>
          <w:szCs w:val="20"/>
          <w:lang w:val="cs-CZ"/>
        </w:rPr>
        <w:t>Remote Sensing of Environment</w:t>
      </w:r>
      <w:r w:rsidRPr="00FD06D0">
        <w:rPr>
          <w:rFonts w:asciiTheme="minorHAnsi" w:hAnsiTheme="minorHAnsi" w:cstheme="minorHAnsi"/>
          <w:sz w:val="20"/>
          <w:szCs w:val="20"/>
          <w:lang w:val="cs-CZ"/>
        </w:rPr>
        <w:t xml:space="preserve">, 139: 277–290. </w:t>
      </w:r>
    </w:p>
    <w:p w14:paraId="05794859" w14:textId="21C432E2" w:rsidR="00E4210B" w:rsidRPr="00FD06D0" w:rsidRDefault="009129C4" w:rsidP="009C428C">
      <w:pPr>
        <w:autoSpaceDE w:val="0"/>
        <w:autoSpaceDN w:val="0"/>
        <w:adjustRightInd w:val="0"/>
        <w:spacing w:before="120" w:after="120" w:line="240" w:lineRule="auto"/>
        <w:jc w:val="both"/>
        <w:rPr>
          <w:rFonts w:asciiTheme="minorHAnsi" w:hAnsiTheme="minorHAnsi" w:cstheme="minorHAnsi"/>
          <w:sz w:val="20"/>
          <w:szCs w:val="20"/>
          <w:lang w:val="cs-CZ"/>
        </w:rPr>
      </w:pPr>
      <w:r w:rsidRPr="00FD06D0">
        <w:rPr>
          <w:rFonts w:asciiTheme="minorHAnsi" w:hAnsiTheme="minorHAnsi" w:cstheme="minorHAnsi"/>
          <w:sz w:val="20"/>
          <w:szCs w:val="20"/>
          <w:lang w:val="cs-CZ"/>
        </w:rPr>
        <w:t xml:space="preserve">Maltamo, M., &amp; Packalen, P. 2014. Species-specific management inventory in Finland. Chapter 12 in </w:t>
      </w:r>
      <w:r w:rsidRPr="00FD06D0">
        <w:rPr>
          <w:rFonts w:asciiTheme="minorHAnsi" w:hAnsiTheme="minorHAnsi" w:cstheme="minorHAnsi"/>
          <w:i/>
          <w:sz w:val="20"/>
          <w:szCs w:val="20"/>
          <w:lang w:val="cs-CZ"/>
        </w:rPr>
        <w:t>Forestry applications of airborne laser scanning</w:t>
      </w:r>
      <w:r w:rsidRPr="00FD06D0">
        <w:rPr>
          <w:rFonts w:asciiTheme="minorHAnsi" w:hAnsiTheme="minorHAnsi" w:cstheme="minorHAnsi"/>
          <w:sz w:val="20"/>
          <w:szCs w:val="20"/>
          <w:lang w:val="cs-CZ"/>
        </w:rPr>
        <w:t xml:space="preserve"> edited by Maltamo.M., Naesset, E., Vaukonen, J.</w:t>
      </w:r>
    </w:p>
    <w:p w14:paraId="7EE0D49A" w14:textId="3BA92937" w:rsidR="009129C4" w:rsidRDefault="009129C4" w:rsidP="009C428C">
      <w:pPr>
        <w:autoSpaceDE w:val="0"/>
        <w:autoSpaceDN w:val="0"/>
        <w:adjustRightInd w:val="0"/>
        <w:spacing w:before="120" w:after="120" w:line="240" w:lineRule="auto"/>
        <w:jc w:val="both"/>
        <w:rPr>
          <w:rFonts w:asciiTheme="minorHAnsi" w:hAnsiTheme="minorHAnsi" w:cstheme="minorHAnsi"/>
          <w:sz w:val="20"/>
          <w:szCs w:val="20"/>
          <w:lang w:val="cs-CZ"/>
        </w:rPr>
      </w:pPr>
      <w:r w:rsidRPr="009E3CD5">
        <w:rPr>
          <w:rFonts w:asciiTheme="minorHAnsi" w:hAnsiTheme="minorHAnsi" w:cstheme="minorHAnsi"/>
          <w:sz w:val="20"/>
          <w:szCs w:val="20"/>
          <w:lang w:val="cs-CZ"/>
        </w:rPr>
        <w:t xml:space="preserve">Nasset, E. 2002. Predicting forest stand characteristics with airborne scanning laser using a practical two=stage procedure and field data. </w:t>
      </w:r>
      <w:r w:rsidRPr="009E3CD5">
        <w:rPr>
          <w:rFonts w:asciiTheme="minorHAnsi" w:hAnsiTheme="minorHAnsi" w:cstheme="minorHAnsi"/>
          <w:i/>
          <w:sz w:val="20"/>
          <w:szCs w:val="20"/>
          <w:lang w:val="cs-CZ"/>
        </w:rPr>
        <w:t>Remote Sensing of Environment</w:t>
      </w:r>
      <w:r w:rsidRPr="009E3CD5">
        <w:rPr>
          <w:rFonts w:asciiTheme="minorHAnsi" w:hAnsiTheme="minorHAnsi" w:cstheme="minorHAnsi"/>
          <w:sz w:val="20"/>
          <w:szCs w:val="20"/>
          <w:lang w:val="cs-CZ"/>
        </w:rPr>
        <w:t>, 80.</w:t>
      </w:r>
    </w:p>
    <w:p w14:paraId="4D750889" w14:textId="0B487C63" w:rsidR="00F714DE" w:rsidRPr="00FD06D0" w:rsidRDefault="00F714DE" w:rsidP="009C428C">
      <w:pPr>
        <w:autoSpaceDE w:val="0"/>
        <w:autoSpaceDN w:val="0"/>
        <w:adjustRightInd w:val="0"/>
        <w:spacing w:before="120" w:after="120" w:line="240" w:lineRule="auto"/>
        <w:jc w:val="both"/>
        <w:rPr>
          <w:rFonts w:asciiTheme="minorHAnsi" w:hAnsiTheme="minorHAnsi" w:cstheme="minorHAnsi"/>
          <w:sz w:val="20"/>
          <w:szCs w:val="20"/>
          <w:lang w:val="cs-CZ"/>
        </w:rPr>
      </w:pPr>
      <w:r>
        <w:rPr>
          <w:sz w:val="20"/>
          <w:szCs w:val="20"/>
        </w:rPr>
        <w:t>Pedregosa et al. 2011. Scikit-learn: Machine Learning in Python, JMLR 12, pp. 2825-2830.</w:t>
      </w:r>
    </w:p>
    <w:p w14:paraId="0CCFB442" w14:textId="2C1BCB25" w:rsidR="008F3575" w:rsidRPr="00696F59" w:rsidRDefault="008F3575" w:rsidP="009C428C">
      <w:pPr>
        <w:autoSpaceDE w:val="0"/>
        <w:autoSpaceDN w:val="0"/>
        <w:adjustRightInd w:val="0"/>
        <w:spacing w:before="120" w:after="120" w:line="240" w:lineRule="auto"/>
        <w:jc w:val="both"/>
        <w:rPr>
          <w:rFonts w:asciiTheme="minorHAnsi" w:hAnsiTheme="minorHAnsi" w:cstheme="minorHAnsi"/>
          <w:sz w:val="20"/>
          <w:szCs w:val="20"/>
          <w:lang w:val="cs-CZ"/>
        </w:rPr>
      </w:pPr>
      <w:r w:rsidRPr="00696F59">
        <w:rPr>
          <w:rFonts w:asciiTheme="minorHAnsi" w:hAnsiTheme="minorHAnsi" w:cstheme="minorHAnsi"/>
          <w:sz w:val="20"/>
          <w:szCs w:val="20"/>
          <w:lang w:val="cs-CZ"/>
        </w:rPr>
        <w:t>Saatchi, S.S.; Harris, N.L.; Brown, S.; Lefsky, M.; Mitchard, E.T.A.; Salas, W.; Zutta, B.R.; Buermann, W.; Lewis, S.L.; Hagen, S.; et al. 2011. Benchmark map of forest carbon stocks in tropical regions across three continents. Proc. Natl. Acad. Sci. USA, 108, 9899–9904.</w:t>
      </w:r>
    </w:p>
    <w:p w14:paraId="79E3B9A8" w14:textId="66B71E32" w:rsidR="00696F59" w:rsidRPr="00696F59" w:rsidRDefault="00696F59" w:rsidP="009C428C">
      <w:pPr>
        <w:autoSpaceDE w:val="0"/>
        <w:autoSpaceDN w:val="0"/>
        <w:adjustRightInd w:val="0"/>
        <w:spacing w:before="120" w:after="120" w:line="240" w:lineRule="auto"/>
        <w:jc w:val="both"/>
        <w:rPr>
          <w:rFonts w:asciiTheme="minorHAnsi" w:hAnsiTheme="minorHAnsi" w:cstheme="minorHAnsi"/>
          <w:sz w:val="20"/>
          <w:szCs w:val="20"/>
          <w:lang w:val="cs-CZ"/>
        </w:rPr>
      </w:pPr>
      <w:r w:rsidRPr="00696F59">
        <w:rPr>
          <w:rFonts w:asciiTheme="minorHAnsi" w:hAnsiTheme="minorHAnsi" w:cstheme="minorHAnsi"/>
          <w:sz w:val="20"/>
          <w:lang w:val="cs-CZ"/>
        </w:rPr>
        <w:t xml:space="preserve">Smola, Alex J., and Bernhard Schölkopf. 2004. A Tutorial on Support Vector Regression. </w:t>
      </w:r>
      <w:r w:rsidRPr="00696F59">
        <w:rPr>
          <w:rFonts w:asciiTheme="minorHAnsi" w:hAnsiTheme="minorHAnsi" w:cstheme="minorHAnsi"/>
          <w:i/>
          <w:sz w:val="20"/>
          <w:lang w:val="cs-CZ"/>
        </w:rPr>
        <w:t>Statistics and Computing</w:t>
      </w:r>
      <w:r w:rsidRPr="00696F59">
        <w:rPr>
          <w:rFonts w:asciiTheme="minorHAnsi" w:hAnsiTheme="minorHAnsi" w:cstheme="minorHAnsi"/>
          <w:sz w:val="20"/>
          <w:lang w:val="cs-CZ"/>
        </w:rPr>
        <w:t xml:space="preserve"> 14 (3): 199–222. </w:t>
      </w:r>
      <w:hyperlink r:id="rId19" w:history="1">
        <w:r w:rsidRPr="00696F59">
          <w:rPr>
            <w:rFonts w:asciiTheme="minorHAnsi" w:hAnsiTheme="minorHAnsi" w:cstheme="minorHAnsi"/>
            <w:sz w:val="20"/>
            <w:lang w:val="cs-CZ"/>
          </w:rPr>
          <w:t>https://doi.org/10.1023/B:STCO.0000035301.49549.88</w:t>
        </w:r>
      </w:hyperlink>
      <w:r w:rsidRPr="00696F59">
        <w:rPr>
          <w:rFonts w:asciiTheme="minorHAnsi" w:hAnsiTheme="minorHAnsi" w:cstheme="minorHAnsi"/>
          <w:sz w:val="20"/>
          <w:lang w:val="cs-CZ"/>
        </w:rPr>
        <w:t>.</w:t>
      </w:r>
    </w:p>
    <w:p w14:paraId="72515674" w14:textId="4B365A98" w:rsidR="00393982" w:rsidRPr="00696F59" w:rsidRDefault="00393982" w:rsidP="009C428C">
      <w:pPr>
        <w:autoSpaceDE w:val="0"/>
        <w:autoSpaceDN w:val="0"/>
        <w:adjustRightInd w:val="0"/>
        <w:spacing w:before="120" w:after="120" w:line="240" w:lineRule="auto"/>
        <w:jc w:val="both"/>
        <w:rPr>
          <w:rFonts w:asciiTheme="minorHAnsi" w:hAnsiTheme="minorHAnsi" w:cstheme="minorHAnsi"/>
          <w:sz w:val="20"/>
          <w:szCs w:val="20"/>
          <w:lang w:val="cs-CZ"/>
        </w:rPr>
      </w:pPr>
      <w:r w:rsidRPr="00696F59">
        <w:rPr>
          <w:rFonts w:asciiTheme="minorHAnsi" w:hAnsiTheme="minorHAnsi" w:cstheme="minorHAnsi"/>
          <w:sz w:val="20"/>
          <w:szCs w:val="20"/>
          <w:lang w:val="cs-CZ"/>
        </w:rPr>
        <w:t xml:space="preserve">Tofallis, Ch. 2015. A better measure of relative prediction accuracy for model selection and model estimation. Journal of the Operation Research Society 66 (3). </w:t>
      </w:r>
    </w:p>
    <w:sectPr w:rsidR="00393982" w:rsidRPr="00696F59" w:rsidSect="00013CE2">
      <w:footerReference w:type="default" r:id="rId20"/>
      <w:pgSz w:w="11906" w:h="16838"/>
      <w:pgMar w:top="1276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78FFEB" w14:textId="77777777" w:rsidR="005D36B3" w:rsidRDefault="005D36B3" w:rsidP="00ED6D3D">
      <w:pPr>
        <w:spacing w:after="0" w:line="240" w:lineRule="auto"/>
      </w:pPr>
      <w:r>
        <w:separator/>
      </w:r>
    </w:p>
  </w:endnote>
  <w:endnote w:type="continuationSeparator" w:id="0">
    <w:p w14:paraId="40557DDC" w14:textId="77777777" w:rsidR="005D36B3" w:rsidRDefault="005D36B3" w:rsidP="00ED6D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C28914" w14:textId="2AE01DA5" w:rsidR="00A10D36" w:rsidRDefault="00A10D36">
    <w:pPr>
      <w:pStyle w:val="Zpat"/>
      <w:jc w:val="right"/>
    </w:pPr>
    <w:r>
      <w:rPr>
        <w:noProof/>
        <w:lang w:val="cs-CZ"/>
      </w:rPr>
      <w:fldChar w:fldCharType="begin"/>
    </w:r>
    <w:r>
      <w:rPr>
        <w:noProof/>
        <w:lang w:val="cs-CZ"/>
      </w:rPr>
      <w:instrText>PAGE   \* MERGEFORMAT</w:instrText>
    </w:r>
    <w:r>
      <w:rPr>
        <w:noProof/>
        <w:lang w:val="cs-CZ"/>
      </w:rPr>
      <w:fldChar w:fldCharType="separate"/>
    </w:r>
    <w:r w:rsidR="00A3024D">
      <w:rPr>
        <w:noProof/>
        <w:lang w:val="cs-CZ"/>
      </w:rPr>
      <w:t>2</w:t>
    </w:r>
    <w:r>
      <w:rPr>
        <w:noProof/>
        <w:lang w:val="cs-CZ"/>
      </w:rPr>
      <w:fldChar w:fldCharType="end"/>
    </w:r>
  </w:p>
  <w:p w14:paraId="1411D135" w14:textId="77777777" w:rsidR="00A10D36" w:rsidRDefault="00A10D3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E2CD43" w14:textId="77777777" w:rsidR="005D36B3" w:rsidRDefault="005D36B3" w:rsidP="00ED6D3D">
      <w:pPr>
        <w:spacing w:after="0" w:line="240" w:lineRule="auto"/>
      </w:pPr>
      <w:r>
        <w:separator/>
      </w:r>
    </w:p>
  </w:footnote>
  <w:footnote w:type="continuationSeparator" w:id="0">
    <w:p w14:paraId="0CE7E80D" w14:textId="77777777" w:rsidR="005D36B3" w:rsidRDefault="005D36B3" w:rsidP="00ED6D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172BFC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65CA6BE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9558BDF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CA800F7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8D5A4DC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582B9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F9EB3B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EA8F09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F248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3F96D5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0D568D"/>
    <w:multiLevelType w:val="hybridMultilevel"/>
    <w:tmpl w:val="3B581980"/>
    <w:lvl w:ilvl="0" w:tplc="4D24B22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9D709E"/>
    <w:multiLevelType w:val="hybridMultilevel"/>
    <w:tmpl w:val="34A896EA"/>
    <w:lvl w:ilvl="0" w:tplc="BA5CE87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853A32"/>
    <w:multiLevelType w:val="multilevel"/>
    <w:tmpl w:val="7A4881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1A77357"/>
    <w:multiLevelType w:val="hybridMultilevel"/>
    <w:tmpl w:val="6572388C"/>
    <w:lvl w:ilvl="0" w:tplc="0405000F">
      <w:start w:val="1"/>
      <w:numFmt w:val="decimal"/>
      <w:lvlText w:val="%1."/>
      <w:lvlJc w:val="left"/>
      <w:pPr>
        <w:ind w:left="1004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4" w15:restartNumberingAfterBreak="0">
    <w:nsid w:val="46700275"/>
    <w:multiLevelType w:val="hybridMultilevel"/>
    <w:tmpl w:val="BFB03434"/>
    <w:lvl w:ilvl="0" w:tplc="4D24B22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1E4E28"/>
    <w:multiLevelType w:val="hybridMultilevel"/>
    <w:tmpl w:val="3A24EF46"/>
    <w:lvl w:ilvl="0" w:tplc="BA5CE87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0"/>
  </w:num>
  <w:num w:numId="13">
    <w:abstractNumId w:val="14"/>
  </w:num>
  <w:num w:numId="14">
    <w:abstractNumId w:val="11"/>
  </w:num>
  <w:num w:numId="15">
    <w:abstractNumId w:val="11"/>
  </w:num>
  <w:num w:numId="16">
    <w:abstractNumId w:val="15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2920"/>
    <w:rsid w:val="000047D6"/>
    <w:rsid w:val="00013CE2"/>
    <w:rsid w:val="00030024"/>
    <w:rsid w:val="000531A3"/>
    <w:rsid w:val="000532E1"/>
    <w:rsid w:val="00075B05"/>
    <w:rsid w:val="000817BA"/>
    <w:rsid w:val="00082AA2"/>
    <w:rsid w:val="00090296"/>
    <w:rsid w:val="000955EB"/>
    <w:rsid w:val="000A2580"/>
    <w:rsid w:val="000B2DE5"/>
    <w:rsid w:val="000C23C9"/>
    <w:rsid w:val="000C31F4"/>
    <w:rsid w:val="000C7715"/>
    <w:rsid w:val="000D4742"/>
    <w:rsid w:val="000E2779"/>
    <w:rsid w:val="000E2D04"/>
    <w:rsid w:val="000E500C"/>
    <w:rsid w:val="000F0AC3"/>
    <w:rsid w:val="000F3522"/>
    <w:rsid w:val="0010061D"/>
    <w:rsid w:val="00105367"/>
    <w:rsid w:val="00106FEA"/>
    <w:rsid w:val="0010735B"/>
    <w:rsid w:val="00107E1F"/>
    <w:rsid w:val="001109DB"/>
    <w:rsid w:val="00113E24"/>
    <w:rsid w:val="00130423"/>
    <w:rsid w:val="00131730"/>
    <w:rsid w:val="001329EB"/>
    <w:rsid w:val="001401D9"/>
    <w:rsid w:val="001575BA"/>
    <w:rsid w:val="001579FA"/>
    <w:rsid w:val="001600A6"/>
    <w:rsid w:val="00160C21"/>
    <w:rsid w:val="00165E0C"/>
    <w:rsid w:val="0016767F"/>
    <w:rsid w:val="00171CE7"/>
    <w:rsid w:val="001747A9"/>
    <w:rsid w:val="00180018"/>
    <w:rsid w:val="001828A0"/>
    <w:rsid w:val="00183712"/>
    <w:rsid w:val="0018375D"/>
    <w:rsid w:val="00185332"/>
    <w:rsid w:val="00187C28"/>
    <w:rsid w:val="001914DB"/>
    <w:rsid w:val="0019660F"/>
    <w:rsid w:val="001A0EC2"/>
    <w:rsid w:val="001B616A"/>
    <w:rsid w:val="001B681B"/>
    <w:rsid w:val="001B696F"/>
    <w:rsid w:val="001B6B3C"/>
    <w:rsid w:val="001D3B84"/>
    <w:rsid w:val="001D67BA"/>
    <w:rsid w:val="002004B1"/>
    <w:rsid w:val="002014AF"/>
    <w:rsid w:val="0020218B"/>
    <w:rsid w:val="00236003"/>
    <w:rsid w:val="002400AB"/>
    <w:rsid w:val="00244177"/>
    <w:rsid w:val="00244ED5"/>
    <w:rsid w:val="0025480C"/>
    <w:rsid w:val="00255A1E"/>
    <w:rsid w:val="00266896"/>
    <w:rsid w:val="002807FB"/>
    <w:rsid w:val="00281CED"/>
    <w:rsid w:val="00282503"/>
    <w:rsid w:val="00285F3C"/>
    <w:rsid w:val="00287E7C"/>
    <w:rsid w:val="002A045B"/>
    <w:rsid w:val="002A5A94"/>
    <w:rsid w:val="002A68EC"/>
    <w:rsid w:val="002A6AA7"/>
    <w:rsid w:val="002B00F1"/>
    <w:rsid w:val="002B613F"/>
    <w:rsid w:val="002B6E6D"/>
    <w:rsid w:val="002C7D0A"/>
    <w:rsid w:val="002C7F0E"/>
    <w:rsid w:val="002D3ADF"/>
    <w:rsid w:val="002E5F55"/>
    <w:rsid w:val="002E6CA0"/>
    <w:rsid w:val="002F20D2"/>
    <w:rsid w:val="002F586B"/>
    <w:rsid w:val="00332703"/>
    <w:rsid w:val="00334283"/>
    <w:rsid w:val="00336914"/>
    <w:rsid w:val="003369E7"/>
    <w:rsid w:val="0033756C"/>
    <w:rsid w:val="00342406"/>
    <w:rsid w:val="00342685"/>
    <w:rsid w:val="00343981"/>
    <w:rsid w:val="00361076"/>
    <w:rsid w:val="0036628F"/>
    <w:rsid w:val="00393982"/>
    <w:rsid w:val="0039473E"/>
    <w:rsid w:val="003A5D7B"/>
    <w:rsid w:val="003A6AF2"/>
    <w:rsid w:val="003A7D3D"/>
    <w:rsid w:val="003B60C8"/>
    <w:rsid w:val="003B65CF"/>
    <w:rsid w:val="003D15E7"/>
    <w:rsid w:val="003D28AB"/>
    <w:rsid w:val="003D493E"/>
    <w:rsid w:val="003D611E"/>
    <w:rsid w:val="003E166E"/>
    <w:rsid w:val="003E1745"/>
    <w:rsid w:val="003E443A"/>
    <w:rsid w:val="003E550F"/>
    <w:rsid w:val="003F61AE"/>
    <w:rsid w:val="00401345"/>
    <w:rsid w:val="00402920"/>
    <w:rsid w:val="0040616D"/>
    <w:rsid w:val="00410D3D"/>
    <w:rsid w:val="00416660"/>
    <w:rsid w:val="00423E53"/>
    <w:rsid w:val="00426ECC"/>
    <w:rsid w:val="00430A58"/>
    <w:rsid w:val="00430D69"/>
    <w:rsid w:val="00433C19"/>
    <w:rsid w:val="00441E3A"/>
    <w:rsid w:val="00442F39"/>
    <w:rsid w:val="00443417"/>
    <w:rsid w:val="00445003"/>
    <w:rsid w:val="004536B8"/>
    <w:rsid w:val="00471113"/>
    <w:rsid w:val="00477676"/>
    <w:rsid w:val="004831BE"/>
    <w:rsid w:val="00496F1A"/>
    <w:rsid w:val="004A682E"/>
    <w:rsid w:val="004B34B3"/>
    <w:rsid w:val="004B5446"/>
    <w:rsid w:val="004B595C"/>
    <w:rsid w:val="004B67C1"/>
    <w:rsid w:val="004B7CB5"/>
    <w:rsid w:val="004C52BD"/>
    <w:rsid w:val="004C6734"/>
    <w:rsid w:val="004D3E80"/>
    <w:rsid w:val="004E4C77"/>
    <w:rsid w:val="004F159C"/>
    <w:rsid w:val="004F5661"/>
    <w:rsid w:val="004F704C"/>
    <w:rsid w:val="00501920"/>
    <w:rsid w:val="005170DE"/>
    <w:rsid w:val="00531405"/>
    <w:rsid w:val="00535966"/>
    <w:rsid w:val="00537943"/>
    <w:rsid w:val="005415A9"/>
    <w:rsid w:val="0054602F"/>
    <w:rsid w:val="00551F4C"/>
    <w:rsid w:val="0056520A"/>
    <w:rsid w:val="00571280"/>
    <w:rsid w:val="005725A9"/>
    <w:rsid w:val="005761B6"/>
    <w:rsid w:val="00582E24"/>
    <w:rsid w:val="005917B1"/>
    <w:rsid w:val="0059477D"/>
    <w:rsid w:val="005A1F10"/>
    <w:rsid w:val="005A32F7"/>
    <w:rsid w:val="005A503B"/>
    <w:rsid w:val="005A65AC"/>
    <w:rsid w:val="005B0C4E"/>
    <w:rsid w:val="005B316E"/>
    <w:rsid w:val="005B5EF8"/>
    <w:rsid w:val="005C7C09"/>
    <w:rsid w:val="005D2832"/>
    <w:rsid w:val="005D36B3"/>
    <w:rsid w:val="005D6EA6"/>
    <w:rsid w:val="005D774D"/>
    <w:rsid w:val="005D7E55"/>
    <w:rsid w:val="005F25BB"/>
    <w:rsid w:val="005F284F"/>
    <w:rsid w:val="00607E45"/>
    <w:rsid w:val="006122B4"/>
    <w:rsid w:val="00625E8A"/>
    <w:rsid w:val="006268FA"/>
    <w:rsid w:val="00634141"/>
    <w:rsid w:val="00636658"/>
    <w:rsid w:val="006374F1"/>
    <w:rsid w:val="00640F69"/>
    <w:rsid w:val="006471E3"/>
    <w:rsid w:val="006507C3"/>
    <w:rsid w:val="00653614"/>
    <w:rsid w:val="006540E6"/>
    <w:rsid w:val="00654220"/>
    <w:rsid w:val="006632EF"/>
    <w:rsid w:val="006670E8"/>
    <w:rsid w:val="0067321E"/>
    <w:rsid w:val="00674C6C"/>
    <w:rsid w:val="006755DB"/>
    <w:rsid w:val="006766EF"/>
    <w:rsid w:val="0068278D"/>
    <w:rsid w:val="00684AFA"/>
    <w:rsid w:val="00696F59"/>
    <w:rsid w:val="006A097C"/>
    <w:rsid w:val="006A714A"/>
    <w:rsid w:val="006B1101"/>
    <w:rsid w:val="006B266C"/>
    <w:rsid w:val="006B66C0"/>
    <w:rsid w:val="006B6807"/>
    <w:rsid w:val="006D0493"/>
    <w:rsid w:val="006E415B"/>
    <w:rsid w:val="006E5F4E"/>
    <w:rsid w:val="00707BD0"/>
    <w:rsid w:val="00732027"/>
    <w:rsid w:val="00733F46"/>
    <w:rsid w:val="0075026B"/>
    <w:rsid w:val="007512E6"/>
    <w:rsid w:val="00756549"/>
    <w:rsid w:val="007570E8"/>
    <w:rsid w:val="007601C2"/>
    <w:rsid w:val="00763A68"/>
    <w:rsid w:val="00766904"/>
    <w:rsid w:val="0077313B"/>
    <w:rsid w:val="007759AF"/>
    <w:rsid w:val="00776D9E"/>
    <w:rsid w:val="0078141B"/>
    <w:rsid w:val="00782CD2"/>
    <w:rsid w:val="007A2D10"/>
    <w:rsid w:val="007A5270"/>
    <w:rsid w:val="007B3964"/>
    <w:rsid w:val="007B4A9F"/>
    <w:rsid w:val="007D000A"/>
    <w:rsid w:val="007D3493"/>
    <w:rsid w:val="007E154D"/>
    <w:rsid w:val="007E3F3C"/>
    <w:rsid w:val="007E464B"/>
    <w:rsid w:val="007F6ACE"/>
    <w:rsid w:val="008063B7"/>
    <w:rsid w:val="0081197B"/>
    <w:rsid w:val="00825414"/>
    <w:rsid w:val="00835E9F"/>
    <w:rsid w:val="0084201E"/>
    <w:rsid w:val="0085224F"/>
    <w:rsid w:val="008562A5"/>
    <w:rsid w:val="00873552"/>
    <w:rsid w:val="00873BC2"/>
    <w:rsid w:val="00887B80"/>
    <w:rsid w:val="008A3EBC"/>
    <w:rsid w:val="008B3844"/>
    <w:rsid w:val="008C2069"/>
    <w:rsid w:val="008C56CA"/>
    <w:rsid w:val="008D3277"/>
    <w:rsid w:val="008E61C6"/>
    <w:rsid w:val="008F3575"/>
    <w:rsid w:val="008F3E0A"/>
    <w:rsid w:val="0090112C"/>
    <w:rsid w:val="0090342B"/>
    <w:rsid w:val="0090582E"/>
    <w:rsid w:val="009106E9"/>
    <w:rsid w:val="009113CD"/>
    <w:rsid w:val="009129C4"/>
    <w:rsid w:val="009200D1"/>
    <w:rsid w:val="00937B58"/>
    <w:rsid w:val="00942607"/>
    <w:rsid w:val="00942CEE"/>
    <w:rsid w:val="00952D3A"/>
    <w:rsid w:val="00964334"/>
    <w:rsid w:val="0096448A"/>
    <w:rsid w:val="00967E62"/>
    <w:rsid w:val="0097040A"/>
    <w:rsid w:val="0097189F"/>
    <w:rsid w:val="00972499"/>
    <w:rsid w:val="00987D88"/>
    <w:rsid w:val="00993FD8"/>
    <w:rsid w:val="009A12C4"/>
    <w:rsid w:val="009B00C9"/>
    <w:rsid w:val="009B7EF8"/>
    <w:rsid w:val="009C0670"/>
    <w:rsid w:val="009C428C"/>
    <w:rsid w:val="009D2A9F"/>
    <w:rsid w:val="009D37CA"/>
    <w:rsid w:val="009D7E9F"/>
    <w:rsid w:val="009E03BF"/>
    <w:rsid w:val="009E3CD5"/>
    <w:rsid w:val="009F7AD1"/>
    <w:rsid w:val="00A0130C"/>
    <w:rsid w:val="00A04F9B"/>
    <w:rsid w:val="00A05B64"/>
    <w:rsid w:val="00A07E3E"/>
    <w:rsid w:val="00A10D36"/>
    <w:rsid w:val="00A1117D"/>
    <w:rsid w:val="00A167EE"/>
    <w:rsid w:val="00A214B7"/>
    <w:rsid w:val="00A26DE4"/>
    <w:rsid w:val="00A27B66"/>
    <w:rsid w:val="00A3024D"/>
    <w:rsid w:val="00A3234E"/>
    <w:rsid w:val="00A451CC"/>
    <w:rsid w:val="00A46C06"/>
    <w:rsid w:val="00A577D3"/>
    <w:rsid w:val="00A66336"/>
    <w:rsid w:val="00A7371A"/>
    <w:rsid w:val="00A86D35"/>
    <w:rsid w:val="00A92B47"/>
    <w:rsid w:val="00A9380A"/>
    <w:rsid w:val="00A97E4C"/>
    <w:rsid w:val="00AB4981"/>
    <w:rsid w:val="00AB4F91"/>
    <w:rsid w:val="00AD5543"/>
    <w:rsid w:val="00AE2DA0"/>
    <w:rsid w:val="00AF3DAD"/>
    <w:rsid w:val="00AF5AA7"/>
    <w:rsid w:val="00B00D1C"/>
    <w:rsid w:val="00B042EB"/>
    <w:rsid w:val="00B05F06"/>
    <w:rsid w:val="00B142ED"/>
    <w:rsid w:val="00B161E6"/>
    <w:rsid w:val="00B2248F"/>
    <w:rsid w:val="00B250D6"/>
    <w:rsid w:val="00B309A1"/>
    <w:rsid w:val="00B35087"/>
    <w:rsid w:val="00B41CFE"/>
    <w:rsid w:val="00B50ED4"/>
    <w:rsid w:val="00B53815"/>
    <w:rsid w:val="00B54E5A"/>
    <w:rsid w:val="00B559DE"/>
    <w:rsid w:val="00B568A3"/>
    <w:rsid w:val="00B5711C"/>
    <w:rsid w:val="00B6360F"/>
    <w:rsid w:val="00B66B1B"/>
    <w:rsid w:val="00B67C1B"/>
    <w:rsid w:val="00B82B7F"/>
    <w:rsid w:val="00B82EDB"/>
    <w:rsid w:val="00B90B70"/>
    <w:rsid w:val="00B91FCF"/>
    <w:rsid w:val="00BA257B"/>
    <w:rsid w:val="00BA6B64"/>
    <w:rsid w:val="00BA75A1"/>
    <w:rsid w:val="00BB105C"/>
    <w:rsid w:val="00BB3E69"/>
    <w:rsid w:val="00BB6C60"/>
    <w:rsid w:val="00BC1E75"/>
    <w:rsid w:val="00BC2D28"/>
    <w:rsid w:val="00BC35FF"/>
    <w:rsid w:val="00BC4217"/>
    <w:rsid w:val="00BC6AAA"/>
    <w:rsid w:val="00BD4582"/>
    <w:rsid w:val="00BD5A2D"/>
    <w:rsid w:val="00BE4AA0"/>
    <w:rsid w:val="00BE7DCF"/>
    <w:rsid w:val="00BF45EF"/>
    <w:rsid w:val="00BF4ABC"/>
    <w:rsid w:val="00BF72C9"/>
    <w:rsid w:val="00C036E0"/>
    <w:rsid w:val="00C04CF4"/>
    <w:rsid w:val="00C1251A"/>
    <w:rsid w:val="00C15C84"/>
    <w:rsid w:val="00C219D8"/>
    <w:rsid w:val="00C308C4"/>
    <w:rsid w:val="00C31798"/>
    <w:rsid w:val="00C32F94"/>
    <w:rsid w:val="00C445EB"/>
    <w:rsid w:val="00C459F0"/>
    <w:rsid w:val="00C46849"/>
    <w:rsid w:val="00C47A51"/>
    <w:rsid w:val="00C53BBC"/>
    <w:rsid w:val="00C57789"/>
    <w:rsid w:val="00C630F6"/>
    <w:rsid w:val="00C67A05"/>
    <w:rsid w:val="00C725A0"/>
    <w:rsid w:val="00C85002"/>
    <w:rsid w:val="00C87DAD"/>
    <w:rsid w:val="00CA2085"/>
    <w:rsid w:val="00CA4155"/>
    <w:rsid w:val="00CA4162"/>
    <w:rsid w:val="00CB0802"/>
    <w:rsid w:val="00CB1A2A"/>
    <w:rsid w:val="00CB72D4"/>
    <w:rsid w:val="00CC0179"/>
    <w:rsid w:val="00CD0C92"/>
    <w:rsid w:val="00CE40AD"/>
    <w:rsid w:val="00CE748B"/>
    <w:rsid w:val="00CF0A54"/>
    <w:rsid w:val="00CF1A83"/>
    <w:rsid w:val="00CF6A5D"/>
    <w:rsid w:val="00D11852"/>
    <w:rsid w:val="00D122B6"/>
    <w:rsid w:val="00D15347"/>
    <w:rsid w:val="00D2440C"/>
    <w:rsid w:val="00D261E5"/>
    <w:rsid w:val="00D27186"/>
    <w:rsid w:val="00D52A97"/>
    <w:rsid w:val="00D5337D"/>
    <w:rsid w:val="00D5455B"/>
    <w:rsid w:val="00D54D01"/>
    <w:rsid w:val="00D56E95"/>
    <w:rsid w:val="00D5719F"/>
    <w:rsid w:val="00D5798D"/>
    <w:rsid w:val="00D6361E"/>
    <w:rsid w:val="00D660C6"/>
    <w:rsid w:val="00D75C4C"/>
    <w:rsid w:val="00D82842"/>
    <w:rsid w:val="00D9183F"/>
    <w:rsid w:val="00D91A15"/>
    <w:rsid w:val="00D93E73"/>
    <w:rsid w:val="00D96BC1"/>
    <w:rsid w:val="00DB36A3"/>
    <w:rsid w:val="00DB52A8"/>
    <w:rsid w:val="00DB6018"/>
    <w:rsid w:val="00DC2383"/>
    <w:rsid w:val="00DD073A"/>
    <w:rsid w:val="00DD13FB"/>
    <w:rsid w:val="00DD1E89"/>
    <w:rsid w:val="00DD3EC0"/>
    <w:rsid w:val="00DD4A44"/>
    <w:rsid w:val="00DE3145"/>
    <w:rsid w:val="00DE4054"/>
    <w:rsid w:val="00DF2B21"/>
    <w:rsid w:val="00DF44BD"/>
    <w:rsid w:val="00E02E3B"/>
    <w:rsid w:val="00E03AA6"/>
    <w:rsid w:val="00E10E6F"/>
    <w:rsid w:val="00E11361"/>
    <w:rsid w:val="00E13CF1"/>
    <w:rsid w:val="00E25072"/>
    <w:rsid w:val="00E2525D"/>
    <w:rsid w:val="00E267A7"/>
    <w:rsid w:val="00E307F2"/>
    <w:rsid w:val="00E30CC6"/>
    <w:rsid w:val="00E31C78"/>
    <w:rsid w:val="00E32705"/>
    <w:rsid w:val="00E4210B"/>
    <w:rsid w:val="00E53BF2"/>
    <w:rsid w:val="00E63134"/>
    <w:rsid w:val="00E663B6"/>
    <w:rsid w:val="00E66F2A"/>
    <w:rsid w:val="00E707AF"/>
    <w:rsid w:val="00E74D9F"/>
    <w:rsid w:val="00E77E7B"/>
    <w:rsid w:val="00E82C3C"/>
    <w:rsid w:val="00E84C1E"/>
    <w:rsid w:val="00E877CC"/>
    <w:rsid w:val="00E87D32"/>
    <w:rsid w:val="00E90CB3"/>
    <w:rsid w:val="00EA1718"/>
    <w:rsid w:val="00EA3C97"/>
    <w:rsid w:val="00EA7B10"/>
    <w:rsid w:val="00EB034E"/>
    <w:rsid w:val="00EC3AAB"/>
    <w:rsid w:val="00EC4083"/>
    <w:rsid w:val="00EC4954"/>
    <w:rsid w:val="00EC7BD0"/>
    <w:rsid w:val="00ED0209"/>
    <w:rsid w:val="00ED3C5A"/>
    <w:rsid w:val="00ED51B1"/>
    <w:rsid w:val="00ED5332"/>
    <w:rsid w:val="00ED6D3D"/>
    <w:rsid w:val="00ED7956"/>
    <w:rsid w:val="00EE4553"/>
    <w:rsid w:val="00EE7570"/>
    <w:rsid w:val="00EE7E8C"/>
    <w:rsid w:val="00EF48B7"/>
    <w:rsid w:val="00F15998"/>
    <w:rsid w:val="00F21273"/>
    <w:rsid w:val="00F236C7"/>
    <w:rsid w:val="00F3150A"/>
    <w:rsid w:val="00F422C8"/>
    <w:rsid w:val="00F46B37"/>
    <w:rsid w:val="00F5101A"/>
    <w:rsid w:val="00F51028"/>
    <w:rsid w:val="00F56213"/>
    <w:rsid w:val="00F64A37"/>
    <w:rsid w:val="00F714DE"/>
    <w:rsid w:val="00F728AC"/>
    <w:rsid w:val="00F760AD"/>
    <w:rsid w:val="00F86895"/>
    <w:rsid w:val="00F86AB3"/>
    <w:rsid w:val="00F90A46"/>
    <w:rsid w:val="00F94D3D"/>
    <w:rsid w:val="00F967A7"/>
    <w:rsid w:val="00FA108D"/>
    <w:rsid w:val="00FA1F07"/>
    <w:rsid w:val="00FB4D98"/>
    <w:rsid w:val="00FC2242"/>
    <w:rsid w:val="00FD06D0"/>
    <w:rsid w:val="00FD10DF"/>
    <w:rsid w:val="00FD5E2E"/>
    <w:rsid w:val="00FD66B0"/>
    <w:rsid w:val="00FF4776"/>
    <w:rsid w:val="00FF7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DFD519A"/>
  <w15:docId w15:val="{D100A067-ECB8-43E8-9F0E-0C09E81DF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F7AD1"/>
    <w:pPr>
      <w:spacing w:after="160" w:line="259" w:lineRule="auto"/>
    </w:pPr>
    <w:rPr>
      <w:lang w:val="en-US" w:eastAsia="en-US"/>
    </w:rPr>
  </w:style>
  <w:style w:type="paragraph" w:styleId="Nadpis1">
    <w:name w:val="heading 1"/>
    <w:basedOn w:val="Normln"/>
    <w:next w:val="Normln"/>
    <w:link w:val="Nadpis1Char"/>
    <w:uiPriority w:val="99"/>
    <w:qFormat/>
    <w:rsid w:val="006A714A"/>
    <w:pPr>
      <w:keepNext/>
      <w:keepLines/>
      <w:spacing w:before="240" w:after="0"/>
      <w:outlineLvl w:val="0"/>
    </w:pPr>
    <w:rPr>
      <w:rFonts w:eastAsia="Times New Roman"/>
      <w:b/>
      <w:color w:val="000000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6A714A"/>
    <w:pPr>
      <w:keepNext/>
      <w:keepLines/>
      <w:spacing w:before="40" w:after="0"/>
      <w:outlineLvl w:val="1"/>
    </w:pPr>
    <w:rPr>
      <w:rFonts w:eastAsia="Times New Roman"/>
      <w:i/>
      <w:color w:val="000000"/>
      <w:sz w:val="26"/>
      <w:szCs w:val="26"/>
    </w:rPr>
  </w:style>
  <w:style w:type="paragraph" w:styleId="Nadpis3">
    <w:name w:val="heading 3"/>
    <w:basedOn w:val="Normln"/>
    <w:next w:val="Normln"/>
    <w:link w:val="Nadpis3Char"/>
    <w:unhideWhenUsed/>
    <w:qFormat/>
    <w:locked/>
    <w:rsid w:val="008063B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6A714A"/>
    <w:rPr>
      <w:rFonts w:eastAsia="Times New Roman" w:cs="Times New Roman"/>
      <w:b/>
      <w:color w:val="000000"/>
      <w:sz w:val="32"/>
      <w:szCs w:val="32"/>
      <w:lang w:val="en-US"/>
    </w:rPr>
  </w:style>
  <w:style w:type="character" w:customStyle="1" w:styleId="Nadpis2Char">
    <w:name w:val="Nadpis 2 Char"/>
    <w:basedOn w:val="Standardnpsmoodstavce"/>
    <w:link w:val="Nadpis2"/>
    <w:uiPriority w:val="99"/>
    <w:locked/>
    <w:rsid w:val="006A714A"/>
    <w:rPr>
      <w:rFonts w:eastAsia="Times New Roman" w:cs="Times New Roman"/>
      <w:i/>
      <w:color w:val="000000"/>
      <w:sz w:val="26"/>
      <w:szCs w:val="26"/>
      <w:lang w:val="en-US"/>
    </w:rPr>
  </w:style>
  <w:style w:type="table" w:customStyle="1" w:styleId="Svtlmkatabulky1">
    <w:name w:val="Světlá mřížka tabulky1"/>
    <w:uiPriority w:val="99"/>
    <w:rsid w:val="00410D3D"/>
    <w:rPr>
      <w:sz w:val="20"/>
      <w:szCs w:val="20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rsid w:val="00E66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E66F2A"/>
    <w:rPr>
      <w:rFonts w:ascii="Tahoma" w:hAnsi="Tahoma" w:cs="Tahoma"/>
      <w:sz w:val="16"/>
      <w:szCs w:val="16"/>
      <w:lang w:val="en-US"/>
    </w:rPr>
  </w:style>
  <w:style w:type="paragraph" w:styleId="Zhlav">
    <w:name w:val="header"/>
    <w:basedOn w:val="Normln"/>
    <w:link w:val="ZhlavChar"/>
    <w:uiPriority w:val="99"/>
    <w:rsid w:val="00ED6D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locked/>
    <w:rsid w:val="00ED6D3D"/>
    <w:rPr>
      <w:rFonts w:cs="Times New Roman"/>
      <w:lang w:val="en-US"/>
    </w:rPr>
  </w:style>
  <w:style w:type="paragraph" w:styleId="Zpat">
    <w:name w:val="footer"/>
    <w:basedOn w:val="Normln"/>
    <w:link w:val="ZpatChar"/>
    <w:uiPriority w:val="99"/>
    <w:rsid w:val="00ED6D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locked/>
    <w:rsid w:val="00ED6D3D"/>
    <w:rPr>
      <w:rFonts w:cs="Times New Roman"/>
      <w:lang w:val="en-US"/>
    </w:rPr>
  </w:style>
  <w:style w:type="paragraph" w:styleId="Nadpisobsahu">
    <w:name w:val="TOC Heading"/>
    <w:basedOn w:val="Nadpis1"/>
    <w:next w:val="Normln"/>
    <w:uiPriority w:val="39"/>
    <w:qFormat/>
    <w:rsid w:val="00ED6D3D"/>
    <w:pPr>
      <w:outlineLvl w:val="9"/>
    </w:pPr>
    <w:rPr>
      <w:rFonts w:ascii="Calibri Light" w:hAnsi="Calibri Light"/>
      <w:b w:val="0"/>
      <w:color w:val="2E74B5"/>
      <w:lang w:val="cs-CZ" w:eastAsia="cs-CZ"/>
    </w:rPr>
  </w:style>
  <w:style w:type="paragraph" w:styleId="Obsah1">
    <w:name w:val="toc 1"/>
    <w:basedOn w:val="Normln"/>
    <w:next w:val="Normln"/>
    <w:autoRedefine/>
    <w:uiPriority w:val="39"/>
    <w:rsid w:val="00ED6D3D"/>
    <w:pPr>
      <w:spacing w:after="100"/>
    </w:pPr>
  </w:style>
  <w:style w:type="paragraph" w:styleId="Obsah2">
    <w:name w:val="toc 2"/>
    <w:basedOn w:val="Normln"/>
    <w:next w:val="Normln"/>
    <w:autoRedefine/>
    <w:uiPriority w:val="39"/>
    <w:rsid w:val="008A3EBC"/>
    <w:pPr>
      <w:tabs>
        <w:tab w:val="right" w:leader="dot" w:pos="9062"/>
      </w:tabs>
      <w:spacing w:after="100"/>
      <w:ind w:left="220"/>
    </w:pPr>
    <w:rPr>
      <w:b/>
      <w:bCs/>
      <w:noProof/>
      <w:lang w:val="cs-CZ"/>
    </w:rPr>
  </w:style>
  <w:style w:type="character" w:styleId="Hypertextovodkaz">
    <w:name w:val="Hyperlink"/>
    <w:basedOn w:val="Standardnpsmoodstavce"/>
    <w:uiPriority w:val="99"/>
    <w:rsid w:val="00ED6D3D"/>
    <w:rPr>
      <w:rFonts w:cs="Times New Roman"/>
      <w:color w:val="0563C1"/>
      <w:u w:val="single"/>
    </w:rPr>
  </w:style>
  <w:style w:type="character" w:styleId="Odkaznakoment">
    <w:name w:val="annotation reference"/>
    <w:basedOn w:val="Standardnpsmoodstavce"/>
    <w:uiPriority w:val="99"/>
    <w:semiHidden/>
    <w:rsid w:val="00A1117D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A1117D"/>
    <w:rPr>
      <w:sz w:val="20"/>
      <w:szCs w:val="20"/>
    </w:rPr>
  </w:style>
  <w:style w:type="character" w:customStyle="1" w:styleId="CommentTextChar">
    <w:name w:val="Comment Text Char"/>
    <w:basedOn w:val="Standardnpsmoodstavce"/>
    <w:uiPriority w:val="99"/>
    <w:semiHidden/>
    <w:locked/>
    <w:rPr>
      <w:rFonts w:cs="Times New Roman"/>
      <w:sz w:val="20"/>
      <w:szCs w:val="20"/>
      <w:lang w:val="en-US"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A1117D"/>
    <w:rPr>
      <w:b/>
      <w:bCs/>
    </w:rPr>
  </w:style>
  <w:style w:type="character" w:customStyle="1" w:styleId="PedmtkomenteChar">
    <w:name w:val="Předmět komentáře Char"/>
    <w:basedOn w:val="CommentTextChar"/>
    <w:link w:val="Pedmtkomente"/>
    <w:uiPriority w:val="99"/>
    <w:semiHidden/>
    <w:locked/>
    <w:rPr>
      <w:rFonts w:cs="Times New Roman"/>
      <w:b/>
      <w:bCs/>
      <w:sz w:val="20"/>
      <w:szCs w:val="20"/>
      <w:lang w:val="en-US" w:eastAsia="en-US"/>
    </w:rPr>
  </w:style>
  <w:style w:type="paragraph" w:styleId="Titulek">
    <w:name w:val="caption"/>
    <w:basedOn w:val="Normln"/>
    <w:next w:val="Normln"/>
    <w:qFormat/>
    <w:locked/>
    <w:rsid w:val="00DB6018"/>
    <w:pPr>
      <w:spacing w:after="0" w:line="240" w:lineRule="auto"/>
      <w:jc w:val="both"/>
    </w:pPr>
    <w:rPr>
      <w:rFonts w:eastAsia="Times New Roman"/>
      <w:bCs/>
      <w:i/>
      <w:szCs w:val="18"/>
      <w:lang w:val="cs-CZ"/>
    </w:rPr>
  </w:style>
  <w:style w:type="character" w:customStyle="1" w:styleId="TextkomenteChar">
    <w:name w:val="Text komentáře Char"/>
    <w:basedOn w:val="Standardnpsmoodstavce"/>
    <w:link w:val="Textkomente"/>
    <w:uiPriority w:val="99"/>
    <w:locked/>
    <w:rsid w:val="00DB6018"/>
    <w:rPr>
      <w:rFonts w:ascii="Calibri" w:hAnsi="Calibri" w:cs="Times New Roman"/>
      <w:lang w:val="en-US" w:eastAsia="en-US" w:bidi="ar-SA"/>
    </w:rPr>
  </w:style>
  <w:style w:type="table" w:styleId="Mkatabulky">
    <w:name w:val="Table Grid"/>
    <w:basedOn w:val="Normlntabulka"/>
    <w:uiPriority w:val="39"/>
    <w:locked/>
    <w:rsid w:val="00E663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C725A0"/>
    <w:pPr>
      <w:ind w:left="720"/>
      <w:contextualSpacing/>
    </w:pPr>
  </w:style>
  <w:style w:type="character" w:customStyle="1" w:styleId="value">
    <w:name w:val="value"/>
    <w:basedOn w:val="Standardnpsmoodstavce"/>
    <w:rsid w:val="004B67C1"/>
  </w:style>
  <w:style w:type="character" w:customStyle="1" w:styleId="tlid-translation">
    <w:name w:val="tlid-translation"/>
    <w:basedOn w:val="Standardnpsmoodstavce"/>
    <w:qFormat/>
    <w:rsid w:val="007512E6"/>
  </w:style>
  <w:style w:type="character" w:customStyle="1" w:styleId="shorttext">
    <w:name w:val="short_text"/>
    <w:basedOn w:val="Standardnpsmoodstavce"/>
    <w:uiPriority w:val="99"/>
    <w:rsid w:val="009129C4"/>
  </w:style>
  <w:style w:type="character" w:customStyle="1" w:styleId="alt-edited">
    <w:name w:val="alt-edited"/>
    <w:basedOn w:val="Standardnpsmoodstavce"/>
    <w:rsid w:val="009129C4"/>
  </w:style>
  <w:style w:type="paragraph" w:styleId="Normlnweb">
    <w:name w:val="Normal (Web)"/>
    <w:basedOn w:val="Normln"/>
    <w:uiPriority w:val="99"/>
    <w:unhideWhenUsed/>
    <w:rsid w:val="00B6360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cs-CZ" w:eastAsia="cs-CZ"/>
    </w:rPr>
  </w:style>
  <w:style w:type="character" w:customStyle="1" w:styleId="disp-formula-label">
    <w:name w:val="disp-formula-label"/>
    <w:basedOn w:val="Standardnpsmoodstavce"/>
    <w:rsid w:val="00B6360F"/>
  </w:style>
  <w:style w:type="character" w:customStyle="1" w:styleId="Nadpis3Char">
    <w:name w:val="Nadpis 3 Char"/>
    <w:basedOn w:val="Standardnpsmoodstavce"/>
    <w:link w:val="Nadpis3"/>
    <w:rsid w:val="008063B7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 w:eastAsia="en-US"/>
    </w:rPr>
  </w:style>
  <w:style w:type="character" w:customStyle="1" w:styleId="st">
    <w:name w:val="st"/>
    <w:basedOn w:val="Standardnpsmoodstavce"/>
    <w:rsid w:val="008063B7"/>
  </w:style>
  <w:style w:type="character" w:styleId="Siln">
    <w:name w:val="Strong"/>
    <w:basedOn w:val="Standardnpsmoodstavce"/>
    <w:uiPriority w:val="22"/>
    <w:qFormat/>
    <w:locked/>
    <w:rsid w:val="0085224F"/>
    <w:rPr>
      <w:b/>
      <w:bCs/>
    </w:rPr>
  </w:style>
  <w:style w:type="paragraph" w:customStyle="1" w:styleId="Standard">
    <w:name w:val="Standard"/>
    <w:rsid w:val="004831BE"/>
    <w:pPr>
      <w:suppressAutoHyphens/>
      <w:autoSpaceDN w:val="0"/>
      <w:spacing w:after="160" w:line="259" w:lineRule="auto"/>
      <w:textAlignment w:val="baseline"/>
    </w:pPr>
    <w:rPr>
      <w:lang w:val="en-US" w:eastAsia="en-US"/>
    </w:rPr>
  </w:style>
  <w:style w:type="paragraph" w:styleId="Revize">
    <w:name w:val="Revision"/>
    <w:hidden/>
    <w:uiPriority w:val="99"/>
    <w:semiHidden/>
    <w:rsid w:val="00FD06D0"/>
    <w:rPr>
      <w:lang w:val="en-US" w:eastAsia="en-US"/>
    </w:rPr>
  </w:style>
  <w:style w:type="paragraph" w:customStyle="1" w:styleId="xmsonormal">
    <w:name w:val="x_msonormal"/>
    <w:basedOn w:val="Normln"/>
    <w:rsid w:val="0053794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cs-CZ" w:eastAsia="cs-CZ"/>
    </w:rPr>
  </w:style>
  <w:style w:type="character" w:styleId="Zdraznn">
    <w:name w:val="Emphasis"/>
    <w:basedOn w:val="Standardnpsmoodstavce"/>
    <w:uiPriority w:val="20"/>
    <w:qFormat/>
    <w:locked/>
    <w:rsid w:val="00D5455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595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5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5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5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03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79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3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2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image" Target="media/image3.tif"/><Relationship Id="rId18" Type="http://schemas.openxmlformats.org/officeDocument/2006/relationships/hyperlink" Target="https://land.copernicus.eu/user-corner/technical-library/hrl-summary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tandfonline.com/doi/full/10.1080/19475705.2014.925982" TargetMode="External"/><Relationship Id="rId17" Type="http://schemas.openxmlformats.org/officeDocument/2006/relationships/hyperlink" Target="https://ru.wikipedia.org/wiki/%D0%A1%D0%BB%D1%83%D0%B6%D0%B5%D0%B1%D0%BD%D0%B0%D1%8F:%D0%98%D1%81%D1%82%D0%BE%D1%87%D0%BD%D0%B8%D0%BA%D0%B8_%D0%BA%D0%BD%D0%B8%D0%B3/0387960988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s.wikipedia.org/wiki/Pravd%C4%9Bpodobnost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://globbiomass.org/products/regional-mapping/" TargetMode="External"/><Relationship Id="rId19" Type="http://schemas.openxmlformats.org/officeDocument/2006/relationships/hyperlink" Target="https://doi.org/10.1023/B:STCO.0000035301.49549.88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cci.esa.int/biomass" TargetMode="External"/><Relationship Id="rId14" Type="http://schemas.openxmlformats.org/officeDocument/2006/relationships/image" Target="media/image4.ti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524A4E-2E52-48C0-B731-401D17D83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3609</Words>
  <Characters>21299</Characters>
  <Application>Microsoft Office Word</Application>
  <DocSecurity>0</DocSecurity>
  <Lines>177</Lines>
  <Paragraphs>49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ČZU v Praze</Company>
  <LinksUpToDate>false</LinksUpToDate>
  <CharactersWithSpaces>24859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Mgr. Alena Walmsley, Ph.D.</dc:creator>
  <cp:keywords/>
  <dc:description/>
  <cp:lastModifiedBy>Kateřina Lattenberg</cp:lastModifiedBy>
  <cp:revision>2</cp:revision>
  <cp:lastPrinted>2020-02-08T21:34:00Z</cp:lastPrinted>
  <dcterms:created xsi:type="dcterms:W3CDTF">2020-05-06T07:31:00Z</dcterms:created>
  <dcterms:modified xsi:type="dcterms:W3CDTF">2020-05-06T07:31:00Z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Recent Style Id 0_1">
    <vt:lpwstr>http://www.zotero.org/styles/american-medical-association</vt:lpwstr>
  </property>
  <property fmtid="{D5CDD505-2E9C-101B-9397-08002B2CF9AE}" pid="4" name="Mendeley Recent Style Name 0_1">
    <vt:lpwstr>American Medical Association</vt:lpwstr>
  </property>
  <property fmtid="{D5CDD505-2E9C-101B-9397-08002B2CF9AE}" pid="5" name="Mendeley Recent Style Id 1_1">
    <vt:lpwstr>http://www.zotero.org/styles/american-political-science-association</vt:lpwstr>
  </property>
  <property fmtid="{D5CDD505-2E9C-101B-9397-08002B2CF9AE}" pid="6" name="Mendeley Recent Style Name 1_1">
    <vt:lpwstr>American Political Science Association</vt:lpwstr>
  </property>
  <property fmtid="{D5CDD505-2E9C-101B-9397-08002B2CF9AE}" pid="7" name="Mendeley Recent Style Id 2_1">
    <vt:lpwstr>http://www.zotero.org/styles/chicago-author-date</vt:lpwstr>
  </property>
  <property fmtid="{D5CDD505-2E9C-101B-9397-08002B2CF9AE}" pid="8" name="Mendeley Recent Style Name 2_1">
    <vt:lpwstr>Chicago Manual of Style 16th edition (author-date)</vt:lpwstr>
  </property>
  <property fmtid="{D5CDD505-2E9C-101B-9397-08002B2CF9AE}" pid="9" name="Mendeley Recent Style Id 3_1">
    <vt:lpwstr>http://www.zotero.org/styles/environmental-pollution</vt:lpwstr>
  </property>
  <property fmtid="{D5CDD505-2E9C-101B-9397-08002B2CF9AE}" pid="10" name="Mendeley Recent Style Name 3_1">
    <vt:lpwstr>Environmental Pollution</vt:lpwstr>
  </property>
  <property fmtid="{D5CDD505-2E9C-101B-9397-08002B2CF9AE}" pid="11" name="Mendeley Recent Style Id 4_1">
    <vt:lpwstr>http://www.zotero.org/styles/european-journal-of-soil-biology</vt:lpwstr>
  </property>
  <property fmtid="{D5CDD505-2E9C-101B-9397-08002B2CF9AE}" pid="12" name="Mendeley Recent Style Name 4_1">
    <vt:lpwstr>European Journal of Soil Biology</vt:lpwstr>
  </property>
  <property fmtid="{D5CDD505-2E9C-101B-9397-08002B2CF9AE}" pid="13" name="Mendeley Recent Style Id 5_1">
    <vt:lpwstr>http://www.zotero.org/styles/flora</vt:lpwstr>
  </property>
  <property fmtid="{D5CDD505-2E9C-101B-9397-08002B2CF9AE}" pid="14" name="Mendeley Recent Style Name 5_1">
    <vt:lpwstr>Flora</vt:lpwstr>
  </property>
  <property fmtid="{D5CDD505-2E9C-101B-9397-08002B2CF9AE}" pid="15" name="Mendeley Recent Style Id 6_1">
    <vt:lpwstr>http://www.zotero.org/styles/oecologia</vt:lpwstr>
  </property>
  <property fmtid="{D5CDD505-2E9C-101B-9397-08002B2CF9AE}" pid="16" name="Mendeley Recent Style Name 6_1">
    <vt:lpwstr>Oecologia</vt:lpwstr>
  </property>
  <property fmtid="{D5CDD505-2E9C-101B-9397-08002B2CF9AE}" pid="17" name="Mendeley Recent Style Id 7_1">
    <vt:lpwstr>http://www.zotero.org/styles/plant-and-soil</vt:lpwstr>
  </property>
  <property fmtid="{D5CDD505-2E9C-101B-9397-08002B2CF9AE}" pid="18" name="Mendeley Recent Style Name 7_1">
    <vt:lpwstr>Plant and Soil</vt:lpwstr>
  </property>
  <property fmtid="{D5CDD505-2E9C-101B-9397-08002B2CF9AE}" pid="19" name="Mendeley Recent Style Id 8_1">
    <vt:lpwstr>http://www.zotero.org/styles/scientia-agriculturae-bohemica</vt:lpwstr>
  </property>
  <property fmtid="{D5CDD505-2E9C-101B-9397-08002B2CF9AE}" pid="20" name="Mendeley Recent Style Name 8_1">
    <vt:lpwstr>Scientia  Agriculturae Bohemica</vt:lpwstr>
  </property>
  <property fmtid="{D5CDD505-2E9C-101B-9397-08002B2CF9AE}" pid="21" name="Mendeley Recent Style Id 9_1">
    <vt:lpwstr>http://www.zotero.org/styles/vancouver</vt:lpwstr>
  </property>
  <property fmtid="{D5CDD505-2E9C-101B-9397-08002B2CF9AE}" pid="22" name="Mendeley Recent Style Name 9_1">
    <vt:lpwstr>Vancouver</vt:lpwstr>
  </property>
  <property fmtid="{D5CDD505-2E9C-101B-9397-08002B2CF9AE}" pid="23" name="Mendeley Unique User Id_1">
    <vt:lpwstr>29656bda-e2e2-35d0-a626-856bd2e8a23b</vt:lpwstr>
  </property>
  <property fmtid="{D5CDD505-2E9C-101B-9397-08002B2CF9AE}" pid="24" name="Mendeley Citation Style_1">
    <vt:lpwstr>http://www.zotero.org/styles/flora</vt:lpwstr>
  </property>
</Properties>
</file>