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42780" w14:textId="77777777" w:rsidR="00E9380E" w:rsidRDefault="00E9380E">
      <w:pPr>
        <w:spacing w:after="240"/>
        <w:rPr>
          <w:b/>
          <w:sz w:val="28"/>
          <w:szCs w:val="28"/>
        </w:rPr>
      </w:pPr>
    </w:p>
    <w:p w14:paraId="00000001" w14:textId="566A0A26" w:rsidR="00077474" w:rsidRDefault="00585509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Projekt Jedna příroda má před sebou další perný rok</w:t>
      </w:r>
    </w:p>
    <w:p w14:paraId="00000002" w14:textId="3BAEA1B1" w:rsidR="00077474" w:rsidRPr="00E9380E" w:rsidRDefault="00E9380E">
      <w:pPr>
        <w:spacing w:before="240" w:after="240"/>
        <w:rPr>
          <w:b/>
        </w:rPr>
      </w:pPr>
      <w:r w:rsidRPr="00E9380E">
        <w:rPr>
          <w:b/>
        </w:rPr>
        <w:t xml:space="preserve">Praha – 4. 3. 2021 </w:t>
      </w:r>
      <w:r w:rsidR="00585509" w:rsidRPr="00E9380E">
        <w:rPr>
          <w:b/>
        </w:rPr>
        <w:t xml:space="preserve">Zlepšit podmínky chráněných druhů i přírodních stanovišť v chráněných územích evropské soustavy Natura 2000, zamezit úbytku biologické rozmanitosti a vyhodnotit přínosy přírody pro společnost – to jsou nemalé cíle projektu Jedna příroda spolufinancovaného </w:t>
      </w:r>
      <w:r w:rsidR="00585509" w:rsidRPr="00E9380E">
        <w:rPr>
          <w:b/>
        </w:rPr>
        <w:t>z unijního programu LIFE. Prevenci ztrát rozmanitosti naší přírody představuje zavedení efektivního systému péče o vzácné a cenné lokality v České republice, které přináší prospěch lidem i samotné přírodě. A právě na tom společně pracují partneři projektu,</w:t>
      </w:r>
      <w:r w:rsidR="00585509" w:rsidRPr="00E9380E">
        <w:rPr>
          <w:b/>
        </w:rPr>
        <w:t xml:space="preserve"> Ministerstvo životního prostředí, Agentura ochrany přírody a krajiny ČR, Ústav výzkumu globální změny AV ČR – </w:t>
      </w:r>
      <w:proofErr w:type="spellStart"/>
      <w:r w:rsidR="00585509" w:rsidRPr="00E9380E">
        <w:rPr>
          <w:b/>
        </w:rPr>
        <w:t>CzechGlobe</w:t>
      </w:r>
      <w:proofErr w:type="spellEnd"/>
      <w:r w:rsidR="00585509" w:rsidRPr="00E9380E">
        <w:rPr>
          <w:b/>
        </w:rPr>
        <w:t xml:space="preserve">, Centrum pro otázky životního prostředí Univerzity Karlovy a Biologické centrum AV ČR, v. v. i. – Výzkumná infrastruktura </w:t>
      </w:r>
      <w:proofErr w:type="spellStart"/>
      <w:r w:rsidR="00585509" w:rsidRPr="00E9380E">
        <w:rPr>
          <w:b/>
        </w:rPr>
        <w:t>SoWa</w:t>
      </w:r>
      <w:proofErr w:type="spellEnd"/>
      <w:r w:rsidR="00585509" w:rsidRPr="00E9380E">
        <w:rPr>
          <w:b/>
        </w:rPr>
        <w:t>.</w:t>
      </w:r>
    </w:p>
    <w:p w14:paraId="00000003" w14:textId="77777777" w:rsidR="00077474" w:rsidRPr="00E9380E" w:rsidRDefault="00585509">
      <w:pPr>
        <w:spacing w:before="240" w:after="240"/>
      </w:pPr>
      <w:r w:rsidRPr="00E9380E">
        <w:rPr>
          <w:i/>
        </w:rPr>
        <w:t>„Po dv</w:t>
      </w:r>
      <w:r w:rsidRPr="00E9380E">
        <w:rPr>
          <w:i/>
        </w:rPr>
        <w:t xml:space="preserve">ou letech intenzivní práce je skvělé sledovat, jak se daří naplňovat obsahově i organizačně náročné aktivity jednoho z největších projektů LIFE v České republice. Vznikají tak odborné materiály, metodiky i organizační nástroje a další výstupy, které budou </w:t>
      </w:r>
      <w:r w:rsidRPr="00E9380E">
        <w:rPr>
          <w:i/>
        </w:rPr>
        <w:t xml:space="preserve">časem pomáhat při konkrétních činnostech v terénu i ve veřejné správě,“ </w:t>
      </w:r>
      <w:r w:rsidRPr="00E9380E">
        <w:t xml:space="preserve">hodnotí dosavadní průběh projektu ředitel odboru finančních a dobrovolných nástrojů MŽP Tomáš </w:t>
      </w:r>
      <w:proofErr w:type="spellStart"/>
      <w:r w:rsidRPr="00E9380E">
        <w:t>Kažmierski</w:t>
      </w:r>
      <w:proofErr w:type="spellEnd"/>
      <w:r w:rsidRPr="00E9380E">
        <w:t>.</w:t>
      </w:r>
    </w:p>
    <w:p w14:paraId="00000004" w14:textId="77777777" w:rsidR="00077474" w:rsidRPr="00E9380E" w:rsidRDefault="00585509">
      <w:pPr>
        <w:spacing w:before="240" w:after="240"/>
      </w:pPr>
      <w:r w:rsidRPr="00E9380E">
        <w:t xml:space="preserve">Vedle pokračujícího provádění monitoringu a hodnocení stavu předmětů ochrany, </w:t>
      </w:r>
      <w:r w:rsidRPr="00E9380E">
        <w:t xml:space="preserve">tj. chráněných druhů rostlin a živočichů i jednotlivých přírodních stanovišť, české soustavy Natura 2000 bude Agentura ochrany přírody a krajiny ČR i v roce 2021 zajišťovat management v chráněných územích. Půjde například o výsadbu i kácení dřevin, tvorbu </w:t>
      </w:r>
      <w:r w:rsidRPr="00E9380E">
        <w:t>a obnovu tůní, sečení i pastvu pomocí ovcí a koz. Ukázky opatření, jichž se v loňském roce provedlo v hodnotě téměř 20 mil. Kč, lze najít v prvním vydaném čísle</w:t>
      </w:r>
      <w:hyperlink r:id="rId6">
        <w:r w:rsidRPr="00E9380E">
          <w:t xml:space="preserve"> </w:t>
        </w:r>
      </w:hyperlink>
      <w:hyperlink r:id="rId7">
        <w:r w:rsidRPr="00E9380E">
          <w:rPr>
            <w:color w:val="1155CC"/>
            <w:u w:val="single"/>
          </w:rPr>
          <w:t>Novinek projektu Jedna příroda</w:t>
        </w:r>
      </w:hyperlink>
      <w:r w:rsidRPr="00E9380E">
        <w:t>.</w:t>
      </w:r>
    </w:p>
    <w:p w14:paraId="00000005" w14:textId="66BD8272" w:rsidR="00077474" w:rsidRPr="00E9380E" w:rsidRDefault="00585509">
      <w:pPr>
        <w:spacing w:before="240" w:after="240"/>
      </w:pPr>
      <w:r w:rsidRPr="00E9380E">
        <w:t xml:space="preserve">K rozhodování, kam směřovat omezené množství finančních prostředků tak, aby byla zajištěna údržba všech předmětů ochrany v evropsky chráněných územích soustavy Natura 2000 u nás, by měla sloužit </w:t>
      </w:r>
      <w:proofErr w:type="spellStart"/>
      <w:r w:rsidRPr="00E9380E">
        <w:t>prioritizace</w:t>
      </w:r>
      <w:proofErr w:type="spellEnd"/>
      <w:r w:rsidRPr="00E9380E">
        <w:t xml:space="preserve"> aktivní péče. </w:t>
      </w:r>
      <w:r w:rsidRPr="00E9380E">
        <w:t>V praxi to znamená, že budou při péči upřednostňovány ohroženější a v</w:t>
      </w:r>
      <w:r w:rsidRPr="00E9380E">
        <w:t xml:space="preserve">zácnější společenstva, případně i vybrané druhy, jako je louka s orchidejemi nebo </w:t>
      </w:r>
      <w:proofErr w:type="spellStart"/>
      <w:r w:rsidRPr="00E9380E">
        <w:t>pěno</w:t>
      </w:r>
      <w:r w:rsidR="00E9380E" w:rsidRPr="00E9380E">
        <w:t>vcový</w:t>
      </w:r>
      <w:proofErr w:type="spellEnd"/>
      <w:r w:rsidR="00E9380E" w:rsidRPr="00E9380E">
        <w:t xml:space="preserve"> mokřad, kde bude provedena</w:t>
      </w:r>
      <w:r w:rsidRPr="00E9380E">
        <w:t xml:space="preserve"> odpovídají</w:t>
      </w:r>
      <w:r w:rsidR="00E9380E" w:rsidRPr="00E9380E">
        <w:t>cí</w:t>
      </w:r>
      <w:r w:rsidRPr="00E9380E">
        <w:t xml:space="preserve"> péče, například kosení. Díky p</w:t>
      </w:r>
      <w:r w:rsidRPr="00E9380E">
        <w:t xml:space="preserve">rojektu Jedna příroda vznikl v roce 2020 základní návrh, který bude během několika dalších let testován a upřesňován. </w:t>
      </w:r>
    </w:p>
    <w:p w14:paraId="00000006" w14:textId="77777777" w:rsidR="00077474" w:rsidRPr="00E9380E" w:rsidRDefault="00585509">
      <w:pPr>
        <w:spacing w:before="240" w:after="240"/>
      </w:pPr>
      <w:r w:rsidRPr="00E9380E">
        <w:t>Provádění samotných praktických opatření v krajině a úspěšná péče ve vybraných chráněných územích značně závisí na dobré spolupráci s vla</w:t>
      </w:r>
      <w:r w:rsidRPr="00E9380E">
        <w:t>stníky a uživateli pozemků v těchto hodnotných lokalitách. Bez jejich zásadního zapojení není ochranářská péče účinná, a proto je potřeba vlastníky a uživatele informovat o nutnosti a důvodech ochrany přírody v daném místě. Pro lepší komunikaci a spoluprác</w:t>
      </w:r>
      <w:r w:rsidRPr="00E9380E">
        <w:t>i s těmito aktéry vzniká v rámci projektu komplexní metodická příručka, reflektující současné trendy ve způsobech komunikace i doporučení získaná z rozhovorů s oslovenými vlastníky a též se zástupci regionálních pracovišť Agentury ochrany přírody a krajiny</w:t>
      </w:r>
      <w:r w:rsidRPr="00E9380E">
        <w:t xml:space="preserve"> ČR, kteří se s nimi nejčastěji setkávají.</w:t>
      </w:r>
    </w:p>
    <w:p w14:paraId="0B7A3761" w14:textId="77777777" w:rsidR="00E9380E" w:rsidRDefault="00E9380E">
      <w:pPr>
        <w:spacing w:before="240" w:after="240"/>
      </w:pPr>
    </w:p>
    <w:p w14:paraId="00000007" w14:textId="54352940" w:rsidR="00077474" w:rsidRPr="00E9380E" w:rsidRDefault="00585509">
      <w:pPr>
        <w:spacing w:before="240" w:after="240"/>
      </w:pPr>
      <w:r w:rsidRPr="00E9380E">
        <w:t xml:space="preserve">Zároveň budou pracovníci </w:t>
      </w:r>
      <w:proofErr w:type="spellStart"/>
      <w:r w:rsidRPr="00E9380E">
        <w:t>CzechGlobe</w:t>
      </w:r>
      <w:proofErr w:type="spellEnd"/>
      <w:r w:rsidRPr="00E9380E">
        <w:t xml:space="preserve">, Centra pro otázky životního prostředí a </w:t>
      </w:r>
      <w:proofErr w:type="spellStart"/>
      <w:r w:rsidRPr="00E9380E">
        <w:t>SoWa</w:t>
      </w:r>
      <w:proofErr w:type="spellEnd"/>
      <w:r w:rsidRPr="00E9380E">
        <w:t xml:space="preserve"> pokračovat ve vyhodnocování přínosů soustavy Natura 2000, včetně ekosystémových služeb, a to na základě definovaného koncepčního rá</w:t>
      </w:r>
      <w:r w:rsidR="00BC781A">
        <w:t>mce</w:t>
      </w:r>
      <w:bookmarkStart w:id="0" w:name="_GoBack"/>
      <w:bookmarkEnd w:id="0"/>
      <w:r w:rsidRPr="00E9380E">
        <w:t xml:space="preserve"> [1], který nastavuje systematický a efektivní postup při posuzování </w:t>
      </w:r>
      <w:proofErr w:type="spellStart"/>
      <w:r w:rsidRPr="00E9380E">
        <w:t>socio</w:t>
      </w:r>
      <w:proofErr w:type="spellEnd"/>
      <w:r w:rsidRPr="00E9380E">
        <w:t>-kulturních, ekonomických a ekologických přínosů této jedinečné soustavy evropsky chráněných území.</w:t>
      </w:r>
    </w:p>
    <w:p w14:paraId="00000008" w14:textId="77777777" w:rsidR="00077474" w:rsidRPr="00E9380E" w:rsidRDefault="00585509">
      <w:pPr>
        <w:spacing w:before="240" w:after="240"/>
      </w:pPr>
      <w:r w:rsidRPr="00E9380E">
        <w:t>Všechny výše uvedené aktivity a mnohé další, jako například vzdělávání pracovní</w:t>
      </w:r>
      <w:r w:rsidRPr="00E9380E">
        <w:t>ků orgánů ochrany přírody, směřují k zavedení efektivního systém péče o území soustavy Natura 2000, který spojuje vhodnou péči s odpovídajícím plánováním založeným na přesném vyhodnocení stavu a trendu předmětů ochrany, doprovázený aktivní spoluprací s vla</w:t>
      </w:r>
      <w:r w:rsidRPr="00E9380E">
        <w:t>stníky a uživateli pozemků, který současně účinně využívá pokročilé znalosti o přínosech poskytovaných společnosti těmito lokalitami a o nákladech souvisejícími se zajištěním soustavy Natura 2000.</w:t>
      </w:r>
    </w:p>
    <w:p w14:paraId="00000009" w14:textId="77777777" w:rsidR="00077474" w:rsidRPr="00E9380E" w:rsidRDefault="00585509">
      <w:pPr>
        <w:spacing w:before="240" w:after="240"/>
      </w:pPr>
      <w:r w:rsidRPr="00E9380E">
        <w:t>Další informace:</w:t>
      </w:r>
      <w:hyperlink r:id="rId8">
        <w:r w:rsidRPr="00E9380E">
          <w:t xml:space="preserve"> </w:t>
        </w:r>
      </w:hyperlink>
      <w:hyperlink r:id="rId9">
        <w:r w:rsidRPr="00E9380E">
          <w:rPr>
            <w:u w:val="single"/>
          </w:rPr>
          <w:t>Novinky projektu Jedna příroda č. 1</w:t>
        </w:r>
      </w:hyperlink>
      <w:r w:rsidRPr="00E9380E">
        <w:t xml:space="preserve"> </w:t>
      </w:r>
    </w:p>
    <w:p w14:paraId="0000000A" w14:textId="77777777" w:rsidR="00077474" w:rsidRPr="00E9380E" w:rsidRDefault="00585509">
      <w:pPr>
        <w:spacing w:before="240" w:after="240"/>
        <w:rPr>
          <w:u w:val="single"/>
        </w:rPr>
      </w:pPr>
      <w:hyperlink r:id="rId10">
        <w:r w:rsidRPr="00E9380E">
          <w:rPr>
            <w:u w:val="single"/>
          </w:rPr>
          <w:t>www.jednapriroda.cz</w:t>
        </w:r>
      </w:hyperlink>
      <w:r w:rsidRPr="00E9380E">
        <w:t xml:space="preserve"> a</w:t>
      </w:r>
      <w:hyperlink r:id="rId11">
        <w:r w:rsidRPr="00E9380E">
          <w:rPr>
            <w:u w:val="single"/>
          </w:rPr>
          <w:t xml:space="preserve"> @</w:t>
        </w:r>
        <w:proofErr w:type="spellStart"/>
        <w:r w:rsidRPr="00E9380E">
          <w:rPr>
            <w:u w:val="single"/>
          </w:rPr>
          <w:t>JednaPriroda</w:t>
        </w:r>
        <w:proofErr w:type="spellEnd"/>
      </w:hyperlink>
    </w:p>
    <w:p w14:paraId="5598B349" w14:textId="77777777" w:rsidR="00E9380E" w:rsidRDefault="00E9380E">
      <w:pPr>
        <w:spacing w:before="240" w:after="240"/>
      </w:pPr>
    </w:p>
    <w:p w14:paraId="0000000C" w14:textId="48BB542A" w:rsidR="00077474" w:rsidRPr="00E9380E" w:rsidRDefault="00585509">
      <w:pPr>
        <w:spacing w:before="240" w:after="240"/>
        <w:rPr>
          <w:b/>
        </w:rPr>
      </w:pPr>
      <w:r w:rsidRPr="00E9380E">
        <w:t xml:space="preserve"> </w:t>
      </w:r>
      <w:r w:rsidRPr="00E9380E">
        <w:rPr>
          <w:b/>
        </w:rPr>
        <w:t>Kontakty pro média:</w:t>
      </w:r>
    </w:p>
    <w:p w14:paraId="0000000D" w14:textId="77777777" w:rsidR="00077474" w:rsidRPr="00E9380E" w:rsidRDefault="00585509">
      <w:pPr>
        <w:spacing w:before="240" w:after="240"/>
      </w:pPr>
      <w:r w:rsidRPr="00E9380E">
        <w:t>Tiskové oddělení MŽP, tel.: 267 122 818 nebo 267 122 534, tiskove@mzp.cz</w:t>
      </w:r>
    </w:p>
    <w:p w14:paraId="0000000E" w14:textId="77777777" w:rsidR="00077474" w:rsidRPr="00E9380E" w:rsidRDefault="00585509">
      <w:pPr>
        <w:spacing w:before="240" w:after="240"/>
      </w:pPr>
      <w:r w:rsidRPr="00E9380E">
        <w:t xml:space="preserve">MŽP, Jitka </w:t>
      </w:r>
      <w:proofErr w:type="spellStart"/>
      <w:r w:rsidRPr="00E9380E">
        <w:t>Kozubková</w:t>
      </w:r>
      <w:proofErr w:type="spellEnd"/>
      <w:r w:rsidRPr="00E9380E">
        <w:t>, PR manažerka projektu, 730 195 473, 267 122 365, jitka.kozubkova@mzp.cz</w:t>
      </w:r>
    </w:p>
    <w:p w14:paraId="0000000F" w14:textId="77777777" w:rsidR="00077474" w:rsidRPr="00E9380E" w:rsidRDefault="00585509">
      <w:pPr>
        <w:spacing w:before="240" w:after="240"/>
      </w:pPr>
      <w:r w:rsidRPr="00E9380E">
        <w:t>- obecně o projektu</w:t>
      </w:r>
    </w:p>
    <w:p w14:paraId="00000010" w14:textId="77777777" w:rsidR="00077474" w:rsidRPr="00E9380E" w:rsidRDefault="00585509">
      <w:pPr>
        <w:spacing w:before="240" w:after="240"/>
      </w:pPr>
      <w:r w:rsidRPr="00E9380E">
        <w:t xml:space="preserve">AOPK ČR, Linda </w:t>
      </w:r>
      <w:proofErr w:type="spellStart"/>
      <w:r w:rsidRPr="00E9380E">
        <w:t>Zachystalová</w:t>
      </w:r>
      <w:proofErr w:type="spellEnd"/>
      <w:r w:rsidRPr="00E9380E">
        <w:t>, PR manažerka, 724 155 777, linda.zachystalova@nature.cz</w:t>
      </w:r>
    </w:p>
    <w:p w14:paraId="00000011" w14:textId="77777777" w:rsidR="00077474" w:rsidRPr="00E9380E" w:rsidRDefault="00585509">
      <w:pPr>
        <w:spacing w:before="240" w:after="240"/>
      </w:pPr>
      <w:r w:rsidRPr="00E9380E">
        <w:t>- dotazy týkající se monitoringu a hodnocení stavu předmětů ochrany, praktická péče o jednotlivá přírodní stanoviště a druhy, komunikace s vlastníky</w:t>
      </w:r>
    </w:p>
    <w:p w14:paraId="00000012" w14:textId="77777777" w:rsidR="00077474" w:rsidRPr="00E9380E" w:rsidRDefault="00585509">
      <w:pPr>
        <w:spacing w:before="240" w:after="240"/>
      </w:pPr>
      <w:proofErr w:type="spellStart"/>
      <w:r w:rsidRPr="00E9380E">
        <w:t>CzechGlobe</w:t>
      </w:r>
      <w:proofErr w:type="spellEnd"/>
      <w:r w:rsidRPr="00E9380E">
        <w:t>, Davina Vač</w:t>
      </w:r>
      <w:r w:rsidRPr="00E9380E">
        <w:t>kářová, projektová a PR manažerka, 601 383 185, vackarova.d@czechglobe.cz</w:t>
      </w:r>
    </w:p>
    <w:p w14:paraId="00000013" w14:textId="77777777" w:rsidR="00077474" w:rsidRPr="00E9380E" w:rsidRDefault="00585509">
      <w:pPr>
        <w:spacing w:before="240" w:after="240"/>
      </w:pPr>
      <w:r w:rsidRPr="00E9380E">
        <w:t>COŽP, Kateřina Kaprová, expertka na hodnocení ekosystémových služeb, 723 506 731, 220 199 466, katerina.kaprova@czp.cuni.cz</w:t>
      </w:r>
    </w:p>
    <w:p w14:paraId="00000014" w14:textId="77777777" w:rsidR="00077474" w:rsidRPr="00E9380E" w:rsidRDefault="00585509">
      <w:pPr>
        <w:spacing w:before="240" w:after="240"/>
      </w:pPr>
      <w:r w:rsidRPr="00E9380E">
        <w:t>- hodnocení různorodých přínosů soustavy Natura 2000 pro s</w:t>
      </w:r>
      <w:r w:rsidRPr="00E9380E">
        <w:t>polečnost, včetně hodnocení vybraných ekosystémových služeb</w:t>
      </w:r>
    </w:p>
    <w:p w14:paraId="00000015" w14:textId="77777777" w:rsidR="00077474" w:rsidRPr="00E9380E" w:rsidRDefault="00585509">
      <w:pPr>
        <w:spacing w:before="240" w:after="240"/>
      </w:pPr>
      <w:r w:rsidRPr="00E9380E">
        <w:t xml:space="preserve"> </w:t>
      </w:r>
    </w:p>
    <w:p w14:paraId="7B9807A1" w14:textId="77777777" w:rsidR="00E9380E" w:rsidRDefault="00E9380E">
      <w:pPr>
        <w:spacing w:before="240" w:after="240"/>
      </w:pPr>
    </w:p>
    <w:p w14:paraId="7B11D54A" w14:textId="77777777" w:rsidR="00E9380E" w:rsidRDefault="00E9380E">
      <w:pPr>
        <w:spacing w:before="240" w:after="240"/>
      </w:pPr>
    </w:p>
    <w:p w14:paraId="00000016" w14:textId="1269ACAB" w:rsidR="00077474" w:rsidRPr="00E9380E" w:rsidRDefault="00585509">
      <w:pPr>
        <w:spacing w:before="240" w:after="240"/>
      </w:pPr>
      <w:r w:rsidRPr="00E9380E">
        <w:t>[1] Jak přistupovat k hodnocení přínosů soustavy Natura 2000, www.jednapriroda.cz:</w:t>
      </w:r>
      <w:hyperlink r:id="rId12">
        <w:r w:rsidRPr="00E9380E">
          <w:rPr>
            <w:rFonts w:eastAsia="Times New Roman"/>
            <w:color w:val="1155CC"/>
          </w:rPr>
          <w:t xml:space="preserve"> </w:t>
        </w:r>
      </w:hyperlink>
      <w:hyperlink r:id="rId13">
        <w:r w:rsidRPr="00E9380E">
          <w:t>https://www.jednapriroda.cz/aktivity-v-case/jak-pristupovat-k-hodnoceni-prinosu-soustavy-natura-2000/</w:t>
        </w:r>
      </w:hyperlink>
    </w:p>
    <w:p w14:paraId="00000017" w14:textId="77777777" w:rsidR="00077474" w:rsidRPr="00E9380E" w:rsidRDefault="00585509">
      <w:pPr>
        <w:spacing w:before="240" w:after="240"/>
      </w:pPr>
      <w:r w:rsidRPr="00E9380E">
        <w:t xml:space="preserve"> </w:t>
      </w:r>
    </w:p>
    <w:p w14:paraId="00000018" w14:textId="77777777" w:rsidR="00077474" w:rsidRPr="00E9380E" w:rsidRDefault="00077474">
      <w:pPr>
        <w:spacing w:before="240" w:after="240"/>
        <w:rPr>
          <w:b/>
        </w:rPr>
      </w:pPr>
    </w:p>
    <w:p w14:paraId="00000019" w14:textId="77777777" w:rsidR="00077474" w:rsidRPr="00E9380E" w:rsidRDefault="00077474">
      <w:pPr>
        <w:spacing w:before="240" w:after="240"/>
        <w:rPr>
          <w:b/>
        </w:rPr>
      </w:pPr>
    </w:p>
    <w:sectPr w:rsidR="00077474" w:rsidRPr="00E9380E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4833" w14:textId="77777777" w:rsidR="00585509" w:rsidRDefault="00585509" w:rsidP="00E9380E">
      <w:pPr>
        <w:spacing w:line="240" w:lineRule="auto"/>
      </w:pPr>
      <w:r>
        <w:separator/>
      </w:r>
    </w:p>
  </w:endnote>
  <w:endnote w:type="continuationSeparator" w:id="0">
    <w:p w14:paraId="06DE4AB0" w14:textId="77777777" w:rsidR="00585509" w:rsidRDefault="00585509" w:rsidP="00E9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37F9" w14:textId="77777777" w:rsidR="00585509" w:rsidRDefault="00585509" w:rsidP="00E9380E">
      <w:pPr>
        <w:spacing w:line="240" w:lineRule="auto"/>
      </w:pPr>
      <w:r>
        <w:separator/>
      </w:r>
    </w:p>
  </w:footnote>
  <w:footnote w:type="continuationSeparator" w:id="0">
    <w:p w14:paraId="2907C229" w14:textId="77777777" w:rsidR="00585509" w:rsidRDefault="00585509" w:rsidP="00E93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8142" w14:textId="322604C4" w:rsidR="00E9380E" w:rsidRDefault="00E9380E">
    <w:pPr>
      <w:pStyle w:val="Zhlav"/>
    </w:pPr>
    <w:r w:rsidRPr="00E9380E"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271EB912" wp14:editId="0ABED7D0">
          <wp:simplePos x="0" y="0"/>
          <wp:positionH relativeFrom="margin">
            <wp:posOffset>3951685</wp:posOffset>
          </wp:positionH>
          <wp:positionV relativeFrom="margin">
            <wp:posOffset>-1185819</wp:posOffset>
          </wp:positionV>
          <wp:extent cx="1863524" cy="1024028"/>
          <wp:effectExtent l="0" t="0" r="3810" b="5080"/>
          <wp:wrapSquare wrapText="bothSides"/>
          <wp:docPr id="1" name="Obrázek 1" descr="C:\Users\sprtova.h\AppData\Local\Microsoft\Windows\INetCache\Content.Outlook\OM99OZVL\Jedna-prioda_zakladni_barva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tova.h\AppData\Local\Microsoft\Windows\INetCache\Content.Outlook\OM99OZVL\Jedna-prioda_zakladni_barva (00000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524" cy="10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57D432" w14:textId="77777777" w:rsidR="00E9380E" w:rsidRDefault="00E9380E">
    <w:pPr>
      <w:pStyle w:val="Zhlav"/>
    </w:pPr>
  </w:p>
  <w:p w14:paraId="3923A749" w14:textId="77777777" w:rsidR="00E9380E" w:rsidRDefault="00E9380E">
    <w:pPr>
      <w:pStyle w:val="Zhlav"/>
    </w:pPr>
  </w:p>
  <w:p w14:paraId="444BCD5A" w14:textId="77777777" w:rsidR="00E9380E" w:rsidRDefault="00E9380E">
    <w:pPr>
      <w:pStyle w:val="Zhlav"/>
    </w:pPr>
  </w:p>
  <w:p w14:paraId="63D81D83" w14:textId="77777777" w:rsidR="00E9380E" w:rsidRDefault="00E9380E">
    <w:pPr>
      <w:pStyle w:val="Zhlav"/>
    </w:pPr>
  </w:p>
  <w:p w14:paraId="3E8F5895" w14:textId="528E24C9" w:rsidR="00E9380E" w:rsidRDefault="00E938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74"/>
    <w:rsid w:val="00077474"/>
    <w:rsid w:val="00585509"/>
    <w:rsid w:val="00BC781A"/>
    <w:rsid w:val="00E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37165"/>
  <w15:docId w15:val="{9EF72616-915C-49B8-B526-609805D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9380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80E"/>
  </w:style>
  <w:style w:type="paragraph" w:styleId="Zpat">
    <w:name w:val="footer"/>
    <w:basedOn w:val="Normln"/>
    <w:link w:val="ZpatChar"/>
    <w:uiPriority w:val="99"/>
    <w:unhideWhenUsed/>
    <w:rsid w:val="00E9380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apriroda.cz/download/1846/" TargetMode="External"/><Relationship Id="rId13" Type="http://schemas.openxmlformats.org/officeDocument/2006/relationships/hyperlink" Target="https://www.jednapriroda.cz/aktivity-v-case/jak-pristupovat-k-hodnoceni-prinosu-soustavy-natura-2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dnapriroda.cz/download/1846/" TargetMode="External"/><Relationship Id="rId12" Type="http://schemas.openxmlformats.org/officeDocument/2006/relationships/hyperlink" Target="https://www.jednapriroda.cz/aktivity-v-case/jak-pristupovat-k-hodnoceni-prinosu-soustavy-natura-20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ednapriroda.cz/download/1846/" TargetMode="External"/><Relationship Id="rId11" Type="http://schemas.openxmlformats.org/officeDocument/2006/relationships/hyperlink" Target="https://twitter.com/JednaPrirod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jednapriroda.cz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ednapriroda.cz/download/1846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sprtova.h</dc:creator>
  <cp:lastModifiedBy>Windows User</cp:lastModifiedBy>
  <cp:revision>3</cp:revision>
  <dcterms:created xsi:type="dcterms:W3CDTF">2021-03-05T12:42:00Z</dcterms:created>
  <dcterms:modified xsi:type="dcterms:W3CDTF">2021-03-05T13:34:00Z</dcterms:modified>
</cp:coreProperties>
</file>